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AE8" w:rsidRDefault="003E4AE8">
      <w:pPr>
        <w:jc w:val="center"/>
        <w:rPr>
          <w:b/>
          <w:bCs/>
          <w:sz w:val="52"/>
        </w:rPr>
      </w:pPr>
    </w:p>
    <w:p w:rsidR="003E4AE8" w:rsidRDefault="003E4AE8">
      <w:pPr>
        <w:jc w:val="center"/>
        <w:rPr>
          <w:b/>
          <w:bCs/>
          <w:sz w:val="52"/>
        </w:rPr>
      </w:pPr>
    </w:p>
    <w:p w:rsidR="003E4AE8" w:rsidRPr="002F50CC" w:rsidRDefault="00296A84">
      <w:pPr>
        <w:jc w:val="center"/>
        <w:rPr>
          <w:b/>
          <w:bCs/>
          <w:sz w:val="72"/>
          <w:szCs w:val="72"/>
        </w:rPr>
      </w:pPr>
      <w:r>
        <w:rPr>
          <w:rFonts w:hint="eastAsia"/>
          <w:b/>
          <w:bCs/>
          <w:sz w:val="72"/>
          <w:szCs w:val="72"/>
        </w:rPr>
        <w:t>“金龙牌”</w:t>
      </w:r>
      <w:r w:rsidR="009E6418" w:rsidRPr="002F50CC">
        <w:rPr>
          <w:rFonts w:hint="eastAsia"/>
          <w:b/>
          <w:bCs/>
          <w:sz w:val="72"/>
          <w:szCs w:val="72"/>
        </w:rPr>
        <w:t>隧道头盔</w:t>
      </w:r>
    </w:p>
    <w:p w:rsidR="003E4AE8" w:rsidRDefault="009E6418">
      <w:pPr>
        <w:jc w:val="center"/>
        <w:rPr>
          <w:b/>
          <w:bCs/>
          <w:sz w:val="84"/>
        </w:rPr>
      </w:pPr>
      <w:r>
        <w:rPr>
          <w:rFonts w:hint="eastAsia"/>
          <w:b/>
          <w:bCs/>
          <w:sz w:val="84"/>
        </w:rPr>
        <w:t>使用维护说明书</w:t>
      </w:r>
    </w:p>
    <w:p w:rsidR="003E4AE8" w:rsidRDefault="003E4AE8">
      <w:pPr>
        <w:jc w:val="center"/>
        <w:rPr>
          <w:b/>
          <w:bCs/>
          <w:sz w:val="22"/>
        </w:rPr>
      </w:pPr>
    </w:p>
    <w:p w:rsidR="003E4AE8" w:rsidRDefault="009E6418" w:rsidP="00380C5A">
      <w:pPr>
        <w:ind w:firstLineChars="49" w:firstLine="413"/>
        <w:jc w:val="center"/>
        <w:rPr>
          <w:b/>
          <w:bCs/>
          <w:sz w:val="84"/>
        </w:rPr>
      </w:pPr>
      <w:r>
        <w:rPr>
          <w:b/>
          <w:bCs/>
          <w:noProof/>
          <w:sz w:val="84"/>
        </w:rPr>
        <w:drawing>
          <wp:inline distT="0" distB="0" distL="0" distR="0">
            <wp:extent cx="3538220" cy="4611370"/>
            <wp:effectExtent l="0" t="0" r="5080" b="0"/>
            <wp:docPr id="3" name="图片 3" descr="I:\工作\产品研发中心\2018\双呼吸器头盔\照片和视频\隧道头盔样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工作\产品研发中心\2018\双呼吸器头盔\照片和视频\隧道头盔样机.jpg"/>
                    <pic:cNvPicPr>
                      <a:picLocks noChangeAspect="1" noChangeArrowheads="1"/>
                    </pic:cNvPicPr>
                  </pic:nvPicPr>
                  <pic:blipFill>
                    <a:blip r:embed="rId9" cstate="print">
                      <a:extLst>
                        <a:ext uri="{28A0092B-C50C-407E-A947-70E740481C1C}">
                          <a14:useLocalDpi xmlns:a14="http://schemas.microsoft.com/office/drawing/2010/main" val="0"/>
                        </a:ext>
                      </a:extLst>
                    </a:blip>
                    <a:srcRect l="15989" t="7392" r="1277" b="11715"/>
                    <a:stretch>
                      <a:fillRect/>
                    </a:stretch>
                  </pic:blipFill>
                  <pic:spPr>
                    <a:xfrm>
                      <a:off x="0" y="0"/>
                      <a:ext cx="3540183" cy="4614171"/>
                    </a:xfrm>
                    <a:prstGeom prst="rect">
                      <a:avLst/>
                    </a:prstGeom>
                    <a:noFill/>
                    <a:ln>
                      <a:noFill/>
                    </a:ln>
                  </pic:spPr>
                </pic:pic>
              </a:graphicData>
            </a:graphic>
          </wp:inline>
        </w:drawing>
      </w:r>
    </w:p>
    <w:p w:rsidR="003E4AE8" w:rsidRDefault="003E4AE8"/>
    <w:p w:rsidR="003E4AE8" w:rsidRDefault="003E4AE8"/>
    <w:p w:rsidR="003E4AE8" w:rsidRDefault="009E6418">
      <w:pPr>
        <w:rPr>
          <w:b/>
        </w:rPr>
      </w:pPr>
      <w:r>
        <w:rPr>
          <w:rFonts w:hint="eastAsia"/>
          <w:b/>
        </w:rPr>
        <w:t>敬告用户：</w:t>
      </w:r>
    </w:p>
    <w:p w:rsidR="003E4AE8" w:rsidRDefault="00691735" w:rsidP="00380C5A">
      <w:pPr>
        <w:ind w:firstLineChars="199" w:firstLine="420"/>
        <w:jc w:val="left"/>
        <w:rPr>
          <w:b/>
        </w:rPr>
      </w:pPr>
      <w:r>
        <w:rPr>
          <w:rFonts w:hint="eastAsia"/>
          <w:b/>
        </w:rPr>
        <w:t>请使用前，务必仔细阅读</w:t>
      </w:r>
      <w:proofErr w:type="gramStart"/>
      <w:r>
        <w:rPr>
          <w:rFonts w:hint="eastAsia"/>
          <w:b/>
        </w:rPr>
        <w:t>本使用</w:t>
      </w:r>
      <w:proofErr w:type="gramEnd"/>
      <w:r>
        <w:rPr>
          <w:rFonts w:hint="eastAsia"/>
          <w:b/>
        </w:rPr>
        <w:t>维护说明书。</w:t>
      </w:r>
      <w:r w:rsidR="009E6418">
        <w:rPr>
          <w:rFonts w:hint="eastAsia"/>
          <w:b/>
        </w:rPr>
        <w:t>无视说明书及其它由上海潜水装备厂</w:t>
      </w:r>
      <w:r w:rsidR="002A6FAC">
        <w:rPr>
          <w:rFonts w:hint="eastAsia"/>
          <w:b/>
        </w:rPr>
        <w:t>有限公司</w:t>
      </w:r>
      <w:r w:rsidR="009E6418">
        <w:rPr>
          <w:rFonts w:hint="eastAsia"/>
          <w:b/>
        </w:rPr>
        <w:t>提供的材料中的指示说明和警告，可能造成使用人员的伤亡及潜水装备损坏。</w:t>
      </w:r>
    </w:p>
    <w:p w:rsidR="003E4AE8" w:rsidRDefault="009E6418" w:rsidP="00380C5A">
      <w:pPr>
        <w:ind w:firstLineChars="199" w:firstLine="479"/>
        <w:jc w:val="left"/>
        <w:rPr>
          <w:b/>
          <w:sz w:val="24"/>
        </w:rPr>
        <w:sectPr w:rsidR="003E4AE8">
          <w:footerReference w:type="first" r:id="rId10"/>
          <w:type w:val="continuous"/>
          <w:pgSz w:w="11906" w:h="16838"/>
          <w:pgMar w:top="1440" w:right="1797" w:bottom="1440" w:left="1797" w:header="851" w:footer="992" w:gutter="0"/>
          <w:pgNumType w:start="3"/>
          <w:cols w:space="720"/>
          <w:titlePg/>
          <w:docGrid w:type="linesAndChars" w:linePitch="312"/>
        </w:sectPr>
      </w:pPr>
      <w:r>
        <w:rPr>
          <w:rFonts w:hint="eastAsia"/>
          <w:b/>
          <w:sz w:val="24"/>
        </w:rPr>
        <w:t>注意：</w:t>
      </w:r>
      <w:r w:rsidR="00691735">
        <w:rPr>
          <w:rFonts w:hint="eastAsia"/>
          <w:b/>
          <w:sz w:val="24"/>
        </w:rPr>
        <w:t>隧道头盔适用于隧道及其它带压作业环境，关系到使用人员的生命安全。</w:t>
      </w:r>
      <w:r>
        <w:rPr>
          <w:rFonts w:hint="eastAsia"/>
          <w:b/>
          <w:sz w:val="24"/>
        </w:rPr>
        <w:t>因此</w:t>
      </w:r>
      <w:r w:rsidR="00691735">
        <w:rPr>
          <w:rFonts w:hint="eastAsia"/>
          <w:b/>
          <w:sz w:val="24"/>
        </w:rPr>
        <w:t>，</w:t>
      </w:r>
      <w:r>
        <w:rPr>
          <w:rFonts w:hint="eastAsia"/>
          <w:b/>
          <w:sz w:val="24"/>
        </w:rPr>
        <w:t>在使用和维修前</w:t>
      </w:r>
      <w:r w:rsidR="002F50CC">
        <w:rPr>
          <w:rFonts w:hint="eastAsia"/>
          <w:b/>
          <w:sz w:val="24"/>
        </w:rPr>
        <w:t>，</w:t>
      </w:r>
      <w:r>
        <w:rPr>
          <w:rFonts w:hint="eastAsia"/>
          <w:b/>
          <w:sz w:val="24"/>
        </w:rPr>
        <w:t>请认真阅读本说明书，遵守所有安全事项，不适当操作可能会导致严重的伤亡事故。</w:t>
      </w:r>
    </w:p>
    <w:p w:rsidR="003E4AE8" w:rsidRDefault="009E6418" w:rsidP="007959F9">
      <w:pPr>
        <w:numPr>
          <w:ilvl w:val="0"/>
          <w:numId w:val="1"/>
        </w:numPr>
        <w:spacing w:line="360" w:lineRule="auto"/>
        <w:rPr>
          <w:b/>
          <w:sz w:val="24"/>
        </w:rPr>
      </w:pPr>
      <w:r>
        <w:rPr>
          <w:rFonts w:hint="eastAsia"/>
          <w:b/>
          <w:sz w:val="24"/>
        </w:rPr>
        <w:lastRenderedPageBreak/>
        <w:t>概述</w:t>
      </w:r>
    </w:p>
    <w:p w:rsidR="003E4AE8" w:rsidRDefault="009E6418" w:rsidP="007959F9">
      <w:pPr>
        <w:spacing w:line="360" w:lineRule="auto"/>
        <w:rPr>
          <w:b/>
          <w:sz w:val="24"/>
        </w:rPr>
      </w:pPr>
      <w:r>
        <w:rPr>
          <w:rFonts w:hint="eastAsia"/>
          <w:b/>
          <w:sz w:val="24"/>
        </w:rPr>
        <w:t>1.1</w:t>
      </w:r>
      <w:r>
        <w:rPr>
          <w:rFonts w:hint="eastAsia"/>
          <w:b/>
          <w:sz w:val="24"/>
        </w:rPr>
        <w:t>概述</w:t>
      </w:r>
    </w:p>
    <w:p w:rsidR="003E4AE8" w:rsidRDefault="009E6418" w:rsidP="007959F9">
      <w:pPr>
        <w:spacing w:line="360" w:lineRule="auto"/>
        <w:ind w:firstLine="570"/>
        <w:rPr>
          <w:sz w:val="24"/>
        </w:rPr>
      </w:pPr>
      <w:r>
        <w:rPr>
          <w:rFonts w:hint="eastAsia"/>
          <w:sz w:val="24"/>
        </w:rPr>
        <w:t>隧道头盔主要适用于隧道及其它带压作业环境，利用其封闭式呼吸特点能有效隔绝外部环境，同时保护作业者的头部安全。</w:t>
      </w:r>
    </w:p>
    <w:p w:rsidR="003E4AE8" w:rsidRDefault="002F50CC" w:rsidP="007959F9">
      <w:pPr>
        <w:spacing w:line="360" w:lineRule="auto"/>
        <w:ind w:firstLine="570"/>
        <w:rPr>
          <w:sz w:val="24"/>
        </w:rPr>
      </w:pPr>
      <w:r>
        <w:rPr>
          <w:rFonts w:hint="eastAsia"/>
          <w:sz w:val="24"/>
        </w:rPr>
        <w:t>隧道作业是具有高危险性的活动。</w:t>
      </w:r>
      <w:r w:rsidR="009E6418">
        <w:rPr>
          <w:rFonts w:hint="eastAsia"/>
          <w:sz w:val="24"/>
        </w:rPr>
        <w:t>因此</w:t>
      </w:r>
      <w:r>
        <w:rPr>
          <w:rFonts w:hint="eastAsia"/>
          <w:sz w:val="24"/>
        </w:rPr>
        <w:t>，</w:t>
      </w:r>
      <w:r w:rsidR="009E6418">
        <w:rPr>
          <w:rFonts w:hint="eastAsia"/>
          <w:sz w:val="24"/>
        </w:rPr>
        <w:t>一定要按照本说明书的使用方法进行检查和操作。说明书中未提及的零部件</w:t>
      </w:r>
      <w:r>
        <w:rPr>
          <w:rFonts w:hint="eastAsia"/>
          <w:sz w:val="24"/>
        </w:rPr>
        <w:t>，不允许随意拆卸。否则将产生零部件故障，造成人员伤害和装备损坏。</w:t>
      </w:r>
      <w:r w:rsidR="009E6418">
        <w:rPr>
          <w:rFonts w:hint="eastAsia"/>
          <w:sz w:val="24"/>
        </w:rPr>
        <w:t>这些零部件的拆卸</w:t>
      </w:r>
      <w:r>
        <w:rPr>
          <w:rFonts w:hint="eastAsia"/>
          <w:sz w:val="24"/>
        </w:rPr>
        <w:t>，</w:t>
      </w:r>
      <w:r w:rsidR="009E6418">
        <w:rPr>
          <w:rFonts w:hint="eastAsia"/>
          <w:sz w:val="24"/>
        </w:rPr>
        <w:t>只能由上海潜水装备厂</w:t>
      </w:r>
      <w:r w:rsidR="002A6FAC">
        <w:rPr>
          <w:rFonts w:hint="eastAsia"/>
          <w:sz w:val="24"/>
        </w:rPr>
        <w:t>有限公司</w:t>
      </w:r>
      <w:r w:rsidR="009E6418">
        <w:rPr>
          <w:rFonts w:hint="eastAsia"/>
          <w:sz w:val="24"/>
        </w:rPr>
        <w:t>授权的维修中心或工厂进行。</w:t>
      </w:r>
    </w:p>
    <w:p w:rsidR="003E4AE8" w:rsidRDefault="009E6418" w:rsidP="007959F9">
      <w:pPr>
        <w:spacing w:line="360" w:lineRule="auto"/>
        <w:ind w:firstLine="570"/>
        <w:rPr>
          <w:sz w:val="24"/>
        </w:rPr>
      </w:pPr>
      <w:r>
        <w:rPr>
          <w:rFonts w:hint="eastAsia"/>
          <w:color w:val="000000"/>
          <w:sz w:val="24"/>
        </w:rPr>
        <w:t>如果存在疑问</w:t>
      </w:r>
      <w:r w:rsidR="002F50CC">
        <w:rPr>
          <w:rFonts w:hint="eastAsia"/>
          <w:color w:val="000000"/>
          <w:sz w:val="24"/>
        </w:rPr>
        <w:t>，</w:t>
      </w:r>
      <w:r>
        <w:rPr>
          <w:rFonts w:hint="eastAsia"/>
          <w:color w:val="000000"/>
          <w:sz w:val="24"/>
        </w:rPr>
        <w:t>不能根据本说明书的资料进行修理</w:t>
      </w:r>
      <w:r w:rsidR="002F50CC">
        <w:rPr>
          <w:rFonts w:hint="eastAsia"/>
          <w:color w:val="000000"/>
          <w:sz w:val="24"/>
        </w:rPr>
        <w:t>。</w:t>
      </w:r>
      <w:r>
        <w:rPr>
          <w:rFonts w:hint="eastAsia"/>
          <w:sz w:val="24"/>
        </w:rPr>
        <w:t>该潜水头盔应从使用现场撤下来，做好修理标记，送到上海潜水装备厂</w:t>
      </w:r>
      <w:r w:rsidR="002A6FAC">
        <w:rPr>
          <w:rFonts w:hint="eastAsia"/>
          <w:sz w:val="24"/>
        </w:rPr>
        <w:t>有限公司</w:t>
      </w:r>
      <w:r>
        <w:rPr>
          <w:rFonts w:hint="eastAsia"/>
          <w:sz w:val="24"/>
        </w:rPr>
        <w:t>授权的维修中心或工厂进行评估、修理。</w:t>
      </w:r>
    </w:p>
    <w:p w:rsidR="003E4AE8" w:rsidRDefault="009E6418" w:rsidP="007959F9">
      <w:pPr>
        <w:spacing w:line="360" w:lineRule="auto"/>
        <w:ind w:firstLine="570"/>
        <w:rPr>
          <w:sz w:val="24"/>
        </w:rPr>
      </w:pPr>
      <w:r>
        <w:rPr>
          <w:rFonts w:hint="eastAsia"/>
          <w:sz w:val="24"/>
        </w:rPr>
        <w:t>我们衷心地希望顾客的参与，你们的意见和建议</w:t>
      </w:r>
      <w:r w:rsidR="002F50CC">
        <w:rPr>
          <w:rFonts w:hint="eastAsia"/>
          <w:sz w:val="24"/>
        </w:rPr>
        <w:t>是我们完善产品的不竭动力，是你们的支持成就了今天的潜水装备事业。</w:t>
      </w:r>
      <w:r>
        <w:rPr>
          <w:rFonts w:hint="eastAsia"/>
          <w:sz w:val="24"/>
        </w:rPr>
        <w:t>在此</w:t>
      </w:r>
      <w:r w:rsidR="002F50CC">
        <w:rPr>
          <w:rFonts w:hint="eastAsia"/>
          <w:sz w:val="24"/>
        </w:rPr>
        <w:t>，</w:t>
      </w:r>
      <w:r>
        <w:rPr>
          <w:rFonts w:hint="eastAsia"/>
          <w:sz w:val="24"/>
        </w:rPr>
        <w:t>我们由衷地表示感谢！</w:t>
      </w:r>
    </w:p>
    <w:p w:rsidR="003E4AE8" w:rsidRDefault="003E4AE8" w:rsidP="007959F9">
      <w:pPr>
        <w:spacing w:line="360" w:lineRule="auto"/>
        <w:rPr>
          <w:b/>
          <w:sz w:val="24"/>
        </w:rPr>
      </w:pPr>
    </w:p>
    <w:p w:rsidR="003E4AE8" w:rsidRDefault="009E6418" w:rsidP="007959F9">
      <w:pPr>
        <w:spacing w:line="360" w:lineRule="auto"/>
        <w:rPr>
          <w:b/>
          <w:sz w:val="24"/>
        </w:rPr>
      </w:pPr>
      <w:r>
        <w:rPr>
          <w:rFonts w:hint="eastAsia"/>
          <w:b/>
          <w:sz w:val="24"/>
        </w:rPr>
        <w:t>1.2</w:t>
      </w:r>
      <w:r>
        <w:rPr>
          <w:rFonts w:hint="eastAsia"/>
          <w:b/>
          <w:sz w:val="24"/>
        </w:rPr>
        <w:t>工作原理</w:t>
      </w:r>
    </w:p>
    <w:p w:rsidR="003E4AE8" w:rsidRDefault="009E6418" w:rsidP="007959F9">
      <w:pPr>
        <w:tabs>
          <w:tab w:val="left" w:pos="0"/>
        </w:tabs>
        <w:adjustRightInd w:val="0"/>
        <w:spacing w:line="360" w:lineRule="auto"/>
        <w:ind w:left="1" w:right="-47" w:firstLineChars="187" w:firstLine="449"/>
        <w:rPr>
          <w:rFonts w:ascii="宋体"/>
          <w:color w:val="000000"/>
          <w:kern w:val="21"/>
          <w:sz w:val="24"/>
        </w:rPr>
      </w:pPr>
      <w:r>
        <w:rPr>
          <w:rFonts w:hint="eastAsia"/>
          <w:sz w:val="24"/>
        </w:rPr>
        <w:t>隧道头盔具有正压功能，有两路独立供气，分别接通两个供气阀（呼吸器），可以在主供气发生故障的时</w:t>
      </w:r>
      <w:r w:rsidR="002F50CC">
        <w:rPr>
          <w:rFonts w:hint="eastAsia"/>
          <w:sz w:val="24"/>
        </w:rPr>
        <w:t>候，紧急切换至备用供气，确保气源的供应；头盔本体采用高强度材质，既轻便又有一定强度，能对使用者头部起到有效防护作用；为了让头部承重最小化，气体分配阀被移到</w:t>
      </w:r>
      <w:r>
        <w:rPr>
          <w:rFonts w:hint="eastAsia"/>
          <w:sz w:val="24"/>
        </w:rPr>
        <w:t>腰部位置。</w:t>
      </w:r>
      <w:proofErr w:type="gramStart"/>
      <w:r>
        <w:rPr>
          <w:rFonts w:hint="eastAsia"/>
          <w:sz w:val="24"/>
        </w:rPr>
        <w:t>腰接阀</w:t>
      </w:r>
      <w:proofErr w:type="gramEnd"/>
      <w:r>
        <w:rPr>
          <w:rFonts w:hint="eastAsia"/>
          <w:sz w:val="24"/>
        </w:rPr>
        <w:t>进气部分连接了两路独立的供气，出气部分有</w:t>
      </w:r>
      <w:r>
        <w:rPr>
          <w:rFonts w:hint="eastAsia"/>
          <w:sz w:val="24"/>
        </w:rPr>
        <w:t>4</w:t>
      </w:r>
      <w:r w:rsidR="002F50CC">
        <w:rPr>
          <w:rFonts w:hint="eastAsia"/>
          <w:sz w:val="24"/>
        </w:rPr>
        <w:t>路</w:t>
      </w:r>
      <w:r>
        <w:rPr>
          <w:rFonts w:hint="eastAsia"/>
          <w:sz w:val="24"/>
        </w:rPr>
        <w:t>，分别连接至两个供气阀（两个供气阀独</w:t>
      </w:r>
      <w:r w:rsidR="002F50CC">
        <w:rPr>
          <w:rFonts w:hint="eastAsia"/>
          <w:sz w:val="24"/>
        </w:rPr>
        <w:t>立供气），头盔内直通口鼻罩，</w:t>
      </w:r>
      <w:proofErr w:type="gramStart"/>
      <w:r w:rsidR="002F50CC">
        <w:rPr>
          <w:rFonts w:hint="eastAsia"/>
          <w:sz w:val="24"/>
        </w:rPr>
        <w:t>头盔内扫风</w:t>
      </w:r>
      <w:proofErr w:type="gramEnd"/>
      <w:r w:rsidR="002F50CC">
        <w:rPr>
          <w:rFonts w:hint="eastAsia"/>
          <w:sz w:val="24"/>
        </w:rPr>
        <w:t>除雾装置；颈圈套在使用者</w:t>
      </w:r>
      <w:r>
        <w:rPr>
          <w:rFonts w:hint="eastAsia"/>
          <w:sz w:val="24"/>
        </w:rPr>
        <w:t>颈部，并与头盔连接，起到密封作用，将使用者的头部与外界环境完全隔离。</w:t>
      </w:r>
    </w:p>
    <w:p w:rsidR="003E4AE8" w:rsidRDefault="009E6418" w:rsidP="007959F9">
      <w:pPr>
        <w:pBdr>
          <w:top w:val="single" w:sz="4" w:space="1" w:color="auto"/>
          <w:bottom w:val="single" w:sz="4" w:space="1" w:color="auto"/>
        </w:pBdr>
        <w:spacing w:line="360" w:lineRule="auto"/>
        <w:rPr>
          <w:b/>
          <w:sz w:val="24"/>
        </w:rPr>
      </w:pPr>
      <w:r>
        <w:rPr>
          <w:rFonts w:hint="eastAsia"/>
          <w:b/>
          <w:sz w:val="24"/>
        </w:rPr>
        <w:t>注意：所有使用隧道头盔的作业人员</w:t>
      </w:r>
      <w:r w:rsidR="002F50CC">
        <w:rPr>
          <w:rFonts w:hint="eastAsia"/>
          <w:b/>
          <w:sz w:val="24"/>
        </w:rPr>
        <w:t>，必须携带应急气瓶。</w:t>
      </w:r>
      <w:r>
        <w:rPr>
          <w:rFonts w:hint="eastAsia"/>
          <w:b/>
          <w:sz w:val="24"/>
        </w:rPr>
        <w:t>该气瓶须装有一级减压器和与应急供气阀连接的软管，应急气瓶的气体容量必须满足作业人员安全撤离作业现场。</w:t>
      </w:r>
    </w:p>
    <w:p w:rsidR="003E4AE8" w:rsidRDefault="003E4AE8" w:rsidP="007959F9">
      <w:pPr>
        <w:spacing w:line="360" w:lineRule="auto"/>
        <w:rPr>
          <w:b/>
          <w:sz w:val="24"/>
        </w:rPr>
      </w:pPr>
    </w:p>
    <w:p w:rsidR="003E4AE8" w:rsidRDefault="009E6418" w:rsidP="007959F9">
      <w:pPr>
        <w:spacing w:line="360" w:lineRule="auto"/>
        <w:rPr>
          <w:b/>
          <w:sz w:val="24"/>
        </w:rPr>
      </w:pPr>
      <w:r>
        <w:rPr>
          <w:rFonts w:hint="eastAsia"/>
          <w:b/>
          <w:sz w:val="24"/>
        </w:rPr>
        <w:t>第二节</w:t>
      </w:r>
      <w:r>
        <w:rPr>
          <w:rFonts w:hint="eastAsia"/>
          <w:b/>
          <w:sz w:val="24"/>
        </w:rPr>
        <w:t xml:space="preserve"> </w:t>
      </w:r>
      <w:r>
        <w:rPr>
          <w:rFonts w:hint="eastAsia"/>
          <w:b/>
          <w:sz w:val="24"/>
        </w:rPr>
        <w:t>隧道头盔的组成</w:t>
      </w:r>
    </w:p>
    <w:p w:rsidR="003E4AE8" w:rsidRDefault="009E6418" w:rsidP="007959F9">
      <w:pPr>
        <w:spacing w:line="360" w:lineRule="auto"/>
        <w:ind w:firstLineChars="200" w:firstLine="482"/>
        <w:rPr>
          <w:b/>
          <w:sz w:val="24"/>
        </w:rPr>
      </w:pPr>
      <w:r>
        <w:rPr>
          <w:rFonts w:hint="eastAsia"/>
          <w:b/>
          <w:sz w:val="24"/>
        </w:rPr>
        <w:t>由头盔本体、</w:t>
      </w:r>
      <w:r w:rsidR="00380C5A">
        <w:rPr>
          <w:rFonts w:hint="eastAsia"/>
          <w:b/>
          <w:sz w:val="24"/>
        </w:rPr>
        <w:t>供气阀、排气阀、口鼻罩、领圈、通讯系统、呼吸软管、</w:t>
      </w:r>
      <w:proofErr w:type="gramStart"/>
      <w:r w:rsidR="00380C5A">
        <w:rPr>
          <w:rFonts w:hint="eastAsia"/>
          <w:b/>
          <w:sz w:val="24"/>
        </w:rPr>
        <w:t>腰接阀</w:t>
      </w:r>
      <w:proofErr w:type="gramEnd"/>
      <w:r w:rsidR="00380C5A">
        <w:rPr>
          <w:rFonts w:hint="eastAsia"/>
          <w:b/>
          <w:sz w:val="24"/>
        </w:rPr>
        <w:t>、腰带</w:t>
      </w:r>
      <w:r>
        <w:rPr>
          <w:rFonts w:hint="eastAsia"/>
          <w:b/>
          <w:sz w:val="24"/>
        </w:rPr>
        <w:t>等组成。</w:t>
      </w:r>
    </w:p>
    <w:p w:rsidR="003E4AE8" w:rsidRDefault="009E6418" w:rsidP="007959F9">
      <w:pPr>
        <w:spacing w:line="360" w:lineRule="auto"/>
        <w:rPr>
          <w:b/>
          <w:sz w:val="24"/>
        </w:rPr>
      </w:pPr>
      <w:r>
        <w:rPr>
          <w:rFonts w:hint="eastAsia"/>
          <w:b/>
          <w:sz w:val="24"/>
        </w:rPr>
        <w:lastRenderedPageBreak/>
        <w:t>第三节</w:t>
      </w:r>
      <w:r>
        <w:rPr>
          <w:rFonts w:hint="eastAsia"/>
          <w:b/>
          <w:sz w:val="24"/>
        </w:rPr>
        <w:t xml:space="preserve">  </w:t>
      </w:r>
      <w:r>
        <w:rPr>
          <w:rFonts w:hint="eastAsia"/>
          <w:b/>
          <w:sz w:val="24"/>
        </w:rPr>
        <w:t>隧道头盔的使用</w:t>
      </w:r>
    </w:p>
    <w:p w:rsidR="003E4AE8" w:rsidRDefault="003E4AE8" w:rsidP="007959F9">
      <w:pPr>
        <w:spacing w:line="360" w:lineRule="auto"/>
        <w:rPr>
          <w:b/>
          <w:sz w:val="24"/>
        </w:rPr>
      </w:pPr>
    </w:p>
    <w:p w:rsidR="003E4AE8" w:rsidRDefault="009E6418" w:rsidP="007959F9">
      <w:pPr>
        <w:spacing w:line="360" w:lineRule="auto"/>
        <w:rPr>
          <w:b/>
          <w:sz w:val="24"/>
        </w:rPr>
      </w:pPr>
      <w:r>
        <w:rPr>
          <w:rFonts w:hint="eastAsia"/>
          <w:b/>
          <w:sz w:val="24"/>
        </w:rPr>
        <w:t>3.1</w:t>
      </w:r>
      <w:r>
        <w:rPr>
          <w:rFonts w:hint="eastAsia"/>
          <w:b/>
          <w:sz w:val="24"/>
        </w:rPr>
        <w:t>作业前的准备</w:t>
      </w:r>
    </w:p>
    <w:p w:rsidR="003E4AE8" w:rsidRDefault="002F50CC" w:rsidP="007959F9">
      <w:pPr>
        <w:spacing w:line="360" w:lineRule="auto"/>
        <w:ind w:firstLineChars="192" w:firstLine="461"/>
        <w:rPr>
          <w:sz w:val="24"/>
        </w:rPr>
      </w:pPr>
      <w:r>
        <w:rPr>
          <w:rFonts w:hint="eastAsia"/>
          <w:sz w:val="24"/>
        </w:rPr>
        <w:t>每次作业前都必须对隧道头盔检查一遍，确保正常工作。</w:t>
      </w:r>
      <w:r w:rsidR="009E6418">
        <w:rPr>
          <w:rFonts w:hint="eastAsia"/>
          <w:sz w:val="24"/>
        </w:rPr>
        <w:t>以下即是日常保养的步骤。</w:t>
      </w:r>
    </w:p>
    <w:p w:rsidR="003E4AE8" w:rsidRPr="002F50CC" w:rsidRDefault="003E4AE8" w:rsidP="007959F9">
      <w:pPr>
        <w:spacing w:line="360" w:lineRule="auto"/>
        <w:rPr>
          <w:b/>
          <w:bCs/>
          <w:sz w:val="24"/>
        </w:rPr>
      </w:pPr>
    </w:p>
    <w:p w:rsidR="003E4AE8" w:rsidRDefault="009E6418" w:rsidP="007959F9">
      <w:pPr>
        <w:spacing w:line="360" w:lineRule="auto"/>
        <w:rPr>
          <w:b/>
          <w:bCs/>
          <w:sz w:val="24"/>
        </w:rPr>
      </w:pPr>
      <w:r>
        <w:rPr>
          <w:rFonts w:hint="eastAsia"/>
          <w:b/>
          <w:bCs/>
          <w:sz w:val="24"/>
        </w:rPr>
        <w:t xml:space="preserve">3.1.1 </w:t>
      </w:r>
      <w:r>
        <w:rPr>
          <w:rFonts w:hint="eastAsia"/>
          <w:b/>
          <w:bCs/>
          <w:sz w:val="24"/>
        </w:rPr>
        <w:t>外观检查</w:t>
      </w:r>
    </w:p>
    <w:p w:rsidR="003E4AE8" w:rsidRDefault="009E6418" w:rsidP="00715B0B">
      <w:pPr>
        <w:spacing w:line="360" w:lineRule="auto"/>
        <w:ind w:firstLineChars="200" w:firstLine="480"/>
        <w:rPr>
          <w:sz w:val="24"/>
        </w:rPr>
      </w:pPr>
      <w:r>
        <w:rPr>
          <w:rFonts w:hint="eastAsia"/>
          <w:sz w:val="24"/>
        </w:rPr>
        <w:t>确保外观无损坏，各部件处于完好状态。</w:t>
      </w:r>
    </w:p>
    <w:p w:rsidR="003E4AE8" w:rsidRDefault="00715B0B" w:rsidP="00715B0B">
      <w:pPr>
        <w:spacing w:line="360" w:lineRule="auto"/>
        <w:rPr>
          <w:sz w:val="24"/>
        </w:rPr>
      </w:pPr>
      <w:r w:rsidRPr="00715B0B">
        <w:rPr>
          <w:rFonts w:hint="eastAsia"/>
          <w:sz w:val="24"/>
        </w:rPr>
        <w:t>（</w:t>
      </w:r>
      <w:r w:rsidRPr="00715B0B">
        <w:rPr>
          <w:rFonts w:hint="eastAsia"/>
          <w:sz w:val="24"/>
        </w:rPr>
        <w:t>1</w:t>
      </w:r>
      <w:r w:rsidRPr="00715B0B">
        <w:rPr>
          <w:rFonts w:hint="eastAsia"/>
          <w:sz w:val="24"/>
        </w:rPr>
        <w:t>）</w:t>
      </w:r>
      <w:r w:rsidR="009E6418">
        <w:rPr>
          <w:rFonts w:hint="eastAsia"/>
          <w:sz w:val="24"/>
        </w:rPr>
        <w:t>供气阀的按钮应灵活</w:t>
      </w:r>
      <w:r w:rsidR="00FE404A">
        <w:rPr>
          <w:rFonts w:hint="eastAsia"/>
          <w:sz w:val="24"/>
        </w:rPr>
        <w:t>（见图</w:t>
      </w:r>
      <w:r w:rsidR="00FE404A">
        <w:rPr>
          <w:rFonts w:hint="eastAsia"/>
          <w:sz w:val="24"/>
        </w:rPr>
        <w:t>3-1</w:t>
      </w:r>
      <w:r w:rsidR="00FE404A">
        <w:rPr>
          <w:rFonts w:hint="eastAsia"/>
          <w:sz w:val="24"/>
        </w:rPr>
        <w:t>）</w:t>
      </w:r>
      <w:r w:rsidR="009E6418">
        <w:rPr>
          <w:rFonts w:hint="eastAsia"/>
          <w:sz w:val="24"/>
        </w:rPr>
        <w:t>。</w:t>
      </w:r>
    </w:p>
    <w:p w:rsidR="003E4AE8" w:rsidRDefault="009E6418" w:rsidP="007959F9">
      <w:pPr>
        <w:spacing w:line="360" w:lineRule="auto"/>
        <w:jc w:val="center"/>
        <w:rPr>
          <w:sz w:val="24"/>
        </w:rPr>
      </w:pPr>
      <w:r>
        <w:rPr>
          <w:rFonts w:hint="eastAsia"/>
          <w:noProof/>
          <w:sz w:val="24"/>
        </w:rPr>
        <w:drawing>
          <wp:inline distT="0" distB="0" distL="114300" distR="114300" wp14:anchorId="4D11DA4F" wp14:editId="40F0D4C0">
            <wp:extent cx="2160270" cy="3838575"/>
            <wp:effectExtent l="0" t="0" r="9525" b="11430"/>
            <wp:docPr id="4"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
                    <pic:cNvPicPr>
                      <a:picLocks noChangeAspect="1"/>
                    </pic:cNvPicPr>
                  </pic:nvPicPr>
                  <pic:blipFill>
                    <a:blip r:embed="rId11"/>
                    <a:stretch>
                      <a:fillRect/>
                    </a:stretch>
                  </pic:blipFill>
                  <pic:spPr>
                    <a:xfrm rot="16200000">
                      <a:off x="0" y="0"/>
                      <a:ext cx="2160270" cy="3838575"/>
                    </a:xfrm>
                    <a:prstGeom prst="rect">
                      <a:avLst/>
                    </a:prstGeom>
                  </pic:spPr>
                </pic:pic>
              </a:graphicData>
            </a:graphic>
          </wp:inline>
        </w:drawing>
      </w:r>
    </w:p>
    <w:p w:rsidR="00632BAC" w:rsidRPr="00632BAC" w:rsidRDefault="00632BAC" w:rsidP="007959F9">
      <w:pPr>
        <w:spacing w:line="360" w:lineRule="auto"/>
        <w:jc w:val="center"/>
      </w:pPr>
      <w:r w:rsidRPr="00632BAC">
        <w:rPr>
          <w:rFonts w:hint="eastAsia"/>
        </w:rPr>
        <w:t>图</w:t>
      </w:r>
      <w:r w:rsidR="00FE404A">
        <w:rPr>
          <w:rFonts w:hint="eastAsia"/>
        </w:rPr>
        <w:t>3-</w:t>
      </w:r>
      <w:r w:rsidRPr="00632BAC">
        <w:rPr>
          <w:rFonts w:hint="eastAsia"/>
        </w:rPr>
        <w:t>1</w:t>
      </w:r>
    </w:p>
    <w:p w:rsidR="003E4AE8" w:rsidRDefault="00715B0B" w:rsidP="007959F9">
      <w:pPr>
        <w:spacing w:line="360" w:lineRule="auto"/>
        <w:rPr>
          <w:sz w:val="24"/>
        </w:rPr>
      </w:pPr>
      <w:r>
        <w:rPr>
          <w:rFonts w:hint="eastAsia"/>
          <w:sz w:val="24"/>
        </w:rPr>
        <w:t>（</w:t>
      </w:r>
      <w:r w:rsidR="009E6418">
        <w:rPr>
          <w:rFonts w:hint="eastAsia"/>
          <w:sz w:val="24"/>
        </w:rPr>
        <w:t>2</w:t>
      </w:r>
      <w:r w:rsidR="009E6418">
        <w:rPr>
          <w:rFonts w:hint="eastAsia"/>
          <w:sz w:val="24"/>
        </w:rPr>
        <w:t>）检查供气软管是否有打结或开裂，软管不得变形。</w:t>
      </w:r>
    </w:p>
    <w:p w:rsidR="003E4AE8" w:rsidRDefault="00715B0B" w:rsidP="007959F9">
      <w:pPr>
        <w:spacing w:line="360" w:lineRule="auto"/>
        <w:rPr>
          <w:sz w:val="24"/>
        </w:rPr>
      </w:pPr>
      <w:r>
        <w:rPr>
          <w:rFonts w:hint="eastAsia"/>
          <w:sz w:val="24"/>
        </w:rPr>
        <w:t>（</w:t>
      </w:r>
      <w:r w:rsidR="009E6418">
        <w:rPr>
          <w:rFonts w:hint="eastAsia"/>
          <w:sz w:val="24"/>
        </w:rPr>
        <w:t>3</w:t>
      </w:r>
      <w:r w:rsidR="009E6418">
        <w:rPr>
          <w:rFonts w:hint="eastAsia"/>
          <w:sz w:val="24"/>
        </w:rPr>
        <w:t>）检查头盔内部，确保通讯电缆固定牢固，螺丝没有松动，电缆线彼此没有接</w:t>
      </w:r>
      <w:r w:rsidR="009E6418" w:rsidRPr="002A6FAC">
        <w:rPr>
          <w:rFonts w:hint="eastAsia"/>
          <w:sz w:val="24"/>
        </w:rPr>
        <w:t>触</w:t>
      </w:r>
      <w:r w:rsidR="009E6418">
        <w:rPr>
          <w:rFonts w:hint="eastAsia"/>
          <w:sz w:val="24"/>
        </w:rPr>
        <w:t>，否则会造成短路，从而失去信号。</w:t>
      </w:r>
    </w:p>
    <w:p w:rsidR="003E4AE8" w:rsidRDefault="00715B0B" w:rsidP="007959F9">
      <w:pPr>
        <w:spacing w:line="360" w:lineRule="auto"/>
        <w:rPr>
          <w:sz w:val="24"/>
        </w:rPr>
      </w:pPr>
      <w:r>
        <w:rPr>
          <w:rFonts w:hint="eastAsia"/>
          <w:sz w:val="24"/>
        </w:rPr>
        <w:t>（</w:t>
      </w:r>
      <w:r w:rsidR="009E6418">
        <w:rPr>
          <w:rFonts w:hint="eastAsia"/>
          <w:sz w:val="24"/>
        </w:rPr>
        <w:t>4</w:t>
      </w:r>
      <w:r w:rsidR="009E6418">
        <w:rPr>
          <w:rFonts w:hint="eastAsia"/>
          <w:sz w:val="24"/>
        </w:rPr>
        <w:t>）检查口鼻罩，保证其与供气阀正确配合</w:t>
      </w:r>
      <w:r w:rsidR="002672E2">
        <w:rPr>
          <w:rFonts w:hint="eastAsia"/>
          <w:sz w:val="24"/>
        </w:rPr>
        <w:t>（见图</w:t>
      </w:r>
      <w:r w:rsidR="002672E2">
        <w:rPr>
          <w:rFonts w:hint="eastAsia"/>
          <w:sz w:val="24"/>
        </w:rPr>
        <w:t>3-2</w:t>
      </w:r>
      <w:r w:rsidR="002672E2">
        <w:rPr>
          <w:rFonts w:hint="eastAsia"/>
          <w:sz w:val="24"/>
        </w:rPr>
        <w:t>）</w:t>
      </w:r>
      <w:r w:rsidR="009E6418">
        <w:rPr>
          <w:rFonts w:hint="eastAsia"/>
          <w:sz w:val="24"/>
        </w:rPr>
        <w:t>。</w:t>
      </w:r>
    </w:p>
    <w:p w:rsidR="002672E2" w:rsidRDefault="002672E2" w:rsidP="007959F9">
      <w:pPr>
        <w:spacing w:line="360" w:lineRule="auto"/>
        <w:jc w:val="center"/>
        <w:rPr>
          <w:sz w:val="24"/>
        </w:rPr>
      </w:pPr>
      <w:r>
        <w:rPr>
          <w:rFonts w:hint="eastAsia"/>
          <w:noProof/>
          <w:sz w:val="24"/>
        </w:rPr>
        <w:drawing>
          <wp:inline distT="0" distB="0" distL="0" distR="0" wp14:anchorId="721EB199" wp14:editId="1E903159">
            <wp:extent cx="1422774" cy="2527803"/>
            <wp:effectExtent l="0" t="0" r="6350" b="6350"/>
            <wp:docPr id="18" name="图片 18" descr="C:\Users\suhaitao\AppData\Local\Temp\WeChat Files\91f51bdd54e7beb8071c3483ea26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haitao\AppData\Local\Temp\WeChat Files\91f51bdd54e7beb8071c3483ea2636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25433" cy="2532527"/>
                    </a:xfrm>
                    <a:prstGeom prst="rect">
                      <a:avLst/>
                    </a:prstGeom>
                    <a:noFill/>
                    <a:ln>
                      <a:noFill/>
                    </a:ln>
                  </pic:spPr>
                </pic:pic>
              </a:graphicData>
            </a:graphic>
          </wp:inline>
        </w:drawing>
      </w:r>
    </w:p>
    <w:p w:rsidR="002672E2" w:rsidRDefault="002672E2" w:rsidP="007959F9">
      <w:pPr>
        <w:spacing w:line="360" w:lineRule="auto"/>
        <w:jc w:val="center"/>
        <w:rPr>
          <w:sz w:val="24"/>
        </w:rPr>
      </w:pPr>
      <w:r>
        <w:rPr>
          <w:rFonts w:hint="eastAsia"/>
          <w:sz w:val="24"/>
        </w:rPr>
        <w:t>图</w:t>
      </w:r>
      <w:r>
        <w:rPr>
          <w:rFonts w:hint="eastAsia"/>
          <w:sz w:val="24"/>
        </w:rPr>
        <w:t>3-2</w:t>
      </w:r>
    </w:p>
    <w:p w:rsidR="003E4AE8" w:rsidRDefault="00715B0B" w:rsidP="007959F9">
      <w:pPr>
        <w:spacing w:line="360" w:lineRule="auto"/>
        <w:rPr>
          <w:sz w:val="24"/>
        </w:rPr>
      </w:pPr>
      <w:r>
        <w:rPr>
          <w:rFonts w:hint="eastAsia"/>
          <w:sz w:val="24"/>
        </w:rPr>
        <w:t>（</w:t>
      </w:r>
      <w:r w:rsidR="009E6418">
        <w:rPr>
          <w:rFonts w:hint="eastAsia"/>
          <w:sz w:val="24"/>
        </w:rPr>
        <w:t>5</w:t>
      </w:r>
      <w:r w:rsidR="009E6418">
        <w:rPr>
          <w:rFonts w:hint="eastAsia"/>
          <w:sz w:val="24"/>
        </w:rPr>
        <w:t>）检查面窗框上的螺钉</w:t>
      </w:r>
      <w:r w:rsidR="002672E2">
        <w:rPr>
          <w:rFonts w:hint="eastAsia"/>
          <w:sz w:val="24"/>
        </w:rPr>
        <w:t>（见图</w:t>
      </w:r>
      <w:r w:rsidR="002672E2">
        <w:rPr>
          <w:rFonts w:hint="eastAsia"/>
          <w:sz w:val="24"/>
        </w:rPr>
        <w:t>3-3</w:t>
      </w:r>
      <w:r w:rsidR="002672E2">
        <w:rPr>
          <w:rFonts w:hint="eastAsia"/>
          <w:sz w:val="24"/>
        </w:rPr>
        <w:t>）</w:t>
      </w:r>
      <w:r w:rsidR="009E6418">
        <w:rPr>
          <w:rFonts w:hint="eastAsia"/>
          <w:sz w:val="24"/>
        </w:rPr>
        <w:t>。</w:t>
      </w:r>
    </w:p>
    <w:p w:rsidR="002672E2" w:rsidRDefault="002672E2" w:rsidP="007959F9">
      <w:pPr>
        <w:spacing w:line="360" w:lineRule="auto"/>
        <w:jc w:val="center"/>
        <w:rPr>
          <w:sz w:val="24"/>
        </w:rPr>
      </w:pPr>
      <w:r>
        <w:rPr>
          <w:rFonts w:hint="eastAsia"/>
          <w:noProof/>
          <w:sz w:val="24"/>
        </w:rPr>
        <w:lastRenderedPageBreak/>
        <w:drawing>
          <wp:inline distT="0" distB="0" distL="0" distR="0" wp14:anchorId="1CC1D310" wp14:editId="52CADB56">
            <wp:extent cx="2608900" cy="1466719"/>
            <wp:effectExtent l="0" t="0" r="1270" b="635"/>
            <wp:docPr id="19" name="图片 19" descr="C:\Users\suhaitao\AppData\Local\Temp\WeChat Files\7cfebd00e75bfc79b540ca8c764c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haitao\AppData\Local\Temp\WeChat Files\7cfebd00e75bfc79b540ca8c764ca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298" cy="1468067"/>
                    </a:xfrm>
                    <a:prstGeom prst="rect">
                      <a:avLst/>
                    </a:prstGeom>
                    <a:noFill/>
                    <a:ln>
                      <a:noFill/>
                    </a:ln>
                  </pic:spPr>
                </pic:pic>
              </a:graphicData>
            </a:graphic>
          </wp:inline>
        </w:drawing>
      </w:r>
    </w:p>
    <w:p w:rsidR="002672E2" w:rsidRDefault="002672E2" w:rsidP="007959F9">
      <w:pPr>
        <w:spacing w:line="360" w:lineRule="auto"/>
        <w:jc w:val="center"/>
        <w:rPr>
          <w:sz w:val="24"/>
        </w:rPr>
      </w:pPr>
      <w:r>
        <w:rPr>
          <w:rFonts w:hint="eastAsia"/>
          <w:sz w:val="24"/>
        </w:rPr>
        <w:t>图</w:t>
      </w:r>
      <w:r>
        <w:rPr>
          <w:rFonts w:hint="eastAsia"/>
          <w:sz w:val="24"/>
        </w:rPr>
        <w:t>3-3</w:t>
      </w:r>
    </w:p>
    <w:p w:rsidR="003E4AE8" w:rsidRDefault="00715B0B" w:rsidP="007959F9">
      <w:pPr>
        <w:spacing w:line="360" w:lineRule="auto"/>
        <w:rPr>
          <w:sz w:val="24"/>
        </w:rPr>
      </w:pPr>
      <w:r>
        <w:rPr>
          <w:rFonts w:hint="eastAsia"/>
          <w:sz w:val="24"/>
        </w:rPr>
        <w:t>（</w:t>
      </w:r>
      <w:r w:rsidR="009E6418">
        <w:rPr>
          <w:rFonts w:hint="eastAsia"/>
          <w:sz w:val="24"/>
        </w:rPr>
        <w:t>6</w:t>
      </w:r>
      <w:r w:rsidR="009E6418">
        <w:rPr>
          <w:rFonts w:hint="eastAsia"/>
          <w:sz w:val="24"/>
        </w:rPr>
        <w:t>）检查应急气瓶压力表指针应在绿色区域内。</w:t>
      </w:r>
    </w:p>
    <w:p w:rsidR="00715B0B" w:rsidRDefault="00715B0B" w:rsidP="007959F9">
      <w:pPr>
        <w:spacing w:line="360" w:lineRule="auto"/>
        <w:rPr>
          <w:sz w:val="24"/>
        </w:rPr>
      </w:pPr>
    </w:p>
    <w:p w:rsidR="003E4AE8" w:rsidRDefault="009E6418" w:rsidP="007959F9">
      <w:pPr>
        <w:spacing w:line="360" w:lineRule="auto"/>
        <w:rPr>
          <w:bCs/>
          <w:sz w:val="24"/>
        </w:rPr>
      </w:pPr>
      <w:r>
        <w:rPr>
          <w:rFonts w:hint="eastAsia"/>
          <w:b/>
          <w:bCs/>
          <w:sz w:val="24"/>
        </w:rPr>
        <w:t>3.1.2</w:t>
      </w:r>
      <w:r>
        <w:rPr>
          <w:rFonts w:hint="eastAsia"/>
          <w:b/>
          <w:bCs/>
          <w:sz w:val="24"/>
        </w:rPr>
        <w:t>头盔的佩戴</w:t>
      </w:r>
    </w:p>
    <w:p w:rsidR="003E4AE8" w:rsidRDefault="00715B0B" w:rsidP="007959F9">
      <w:pPr>
        <w:spacing w:line="360" w:lineRule="auto"/>
        <w:rPr>
          <w:bCs/>
          <w:sz w:val="24"/>
        </w:rPr>
      </w:pPr>
      <w:r>
        <w:rPr>
          <w:rFonts w:hint="eastAsia"/>
          <w:bCs/>
          <w:sz w:val="24"/>
        </w:rPr>
        <w:t>（</w:t>
      </w:r>
      <w:r w:rsidR="009E6418">
        <w:rPr>
          <w:rFonts w:hint="eastAsia"/>
          <w:bCs/>
          <w:sz w:val="24"/>
        </w:rPr>
        <w:t>1</w:t>
      </w:r>
      <w:r w:rsidR="009E6418">
        <w:rPr>
          <w:rFonts w:hint="eastAsia"/>
          <w:bCs/>
          <w:sz w:val="24"/>
        </w:rPr>
        <w:t>）先将颈圈从头的上方套进脖子</w:t>
      </w:r>
      <w:r w:rsidR="00FE404A">
        <w:rPr>
          <w:rFonts w:hint="eastAsia"/>
          <w:sz w:val="24"/>
        </w:rPr>
        <w:t>（见图</w:t>
      </w:r>
      <w:r w:rsidR="00FE404A">
        <w:rPr>
          <w:rFonts w:hint="eastAsia"/>
          <w:sz w:val="24"/>
        </w:rPr>
        <w:t>3-</w:t>
      </w:r>
      <w:r w:rsidR="002672E2">
        <w:rPr>
          <w:rFonts w:hint="eastAsia"/>
          <w:sz w:val="24"/>
        </w:rPr>
        <w:t>4</w:t>
      </w:r>
      <w:r w:rsidR="00FE404A">
        <w:rPr>
          <w:rFonts w:hint="eastAsia"/>
          <w:sz w:val="24"/>
        </w:rPr>
        <w:t>）</w:t>
      </w:r>
      <w:r w:rsidR="009E6418">
        <w:rPr>
          <w:rFonts w:hint="eastAsia"/>
          <w:bCs/>
          <w:sz w:val="24"/>
        </w:rPr>
        <w:t>，注意正反方向，并调整位置，贴合颈部以免漏气。</w:t>
      </w:r>
    </w:p>
    <w:p w:rsidR="003E4AE8" w:rsidRDefault="009E6418" w:rsidP="007959F9">
      <w:pPr>
        <w:spacing w:line="360" w:lineRule="auto"/>
        <w:jc w:val="center"/>
        <w:rPr>
          <w:bCs/>
          <w:sz w:val="24"/>
        </w:rPr>
      </w:pPr>
      <w:r>
        <w:rPr>
          <w:rFonts w:hint="eastAsia"/>
          <w:bCs/>
          <w:noProof/>
          <w:sz w:val="24"/>
        </w:rPr>
        <w:drawing>
          <wp:inline distT="0" distB="0" distL="114300" distR="114300" wp14:anchorId="4B4D59DE" wp14:editId="717D7B81">
            <wp:extent cx="2101755" cy="1235122"/>
            <wp:effectExtent l="0" t="0" r="0" b="3175"/>
            <wp:docPr id="5" name="图片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
                    <pic:cNvPicPr>
                      <a:picLocks noChangeAspect="1"/>
                    </pic:cNvPicPr>
                  </pic:nvPicPr>
                  <pic:blipFill rotWithShape="1">
                    <a:blip r:embed="rId14"/>
                    <a:srcRect l="5649" r="7344" b="9033"/>
                    <a:stretch/>
                  </pic:blipFill>
                  <pic:spPr bwMode="auto">
                    <a:xfrm>
                      <a:off x="0" y="0"/>
                      <a:ext cx="2103518" cy="1236158"/>
                    </a:xfrm>
                    <a:prstGeom prst="rect">
                      <a:avLst/>
                    </a:prstGeom>
                    <a:ln>
                      <a:noFill/>
                    </a:ln>
                    <a:extLst>
                      <a:ext uri="{53640926-AAD7-44D8-BBD7-CCE9431645EC}">
                        <a14:shadowObscured xmlns:a14="http://schemas.microsoft.com/office/drawing/2010/main"/>
                      </a:ext>
                    </a:extLst>
                  </pic:spPr>
                </pic:pic>
              </a:graphicData>
            </a:graphic>
          </wp:inline>
        </w:drawing>
      </w:r>
    </w:p>
    <w:p w:rsidR="00632BAC" w:rsidRDefault="00FE404A" w:rsidP="007959F9">
      <w:pPr>
        <w:spacing w:line="360" w:lineRule="auto"/>
        <w:jc w:val="center"/>
        <w:rPr>
          <w:bCs/>
          <w:sz w:val="24"/>
        </w:rPr>
      </w:pPr>
      <w:r>
        <w:rPr>
          <w:rFonts w:hint="eastAsia"/>
          <w:sz w:val="24"/>
        </w:rPr>
        <w:t>图</w:t>
      </w:r>
      <w:r>
        <w:rPr>
          <w:rFonts w:hint="eastAsia"/>
          <w:sz w:val="24"/>
        </w:rPr>
        <w:t>3-</w:t>
      </w:r>
      <w:r w:rsidR="002672E2">
        <w:rPr>
          <w:rFonts w:hint="eastAsia"/>
          <w:sz w:val="24"/>
        </w:rPr>
        <w:t>4</w:t>
      </w:r>
    </w:p>
    <w:p w:rsidR="00632BAC" w:rsidRDefault="00632BAC" w:rsidP="007959F9">
      <w:pPr>
        <w:spacing w:line="360" w:lineRule="auto"/>
        <w:jc w:val="center"/>
        <w:rPr>
          <w:bCs/>
          <w:sz w:val="24"/>
        </w:rPr>
      </w:pPr>
    </w:p>
    <w:p w:rsidR="003E4AE8" w:rsidRDefault="00715B0B" w:rsidP="007959F9">
      <w:pPr>
        <w:spacing w:line="360" w:lineRule="auto"/>
        <w:rPr>
          <w:bCs/>
          <w:sz w:val="24"/>
        </w:rPr>
      </w:pPr>
      <w:r>
        <w:rPr>
          <w:rFonts w:hint="eastAsia"/>
          <w:bCs/>
          <w:sz w:val="24"/>
        </w:rPr>
        <w:t>（</w:t>
      </w:r>
      <w:r w:rsidR="009E6418">
        <w:rPr>
          <w:rFonts w:hint="eastAsia"/>
          <w:bCs/>
          <w:sz w:val="24"/>
        </w:rPr>
        <w:t>2</w:t>
      </w:r>
      <w:r w:rsidR="009E6418">
        <w:rPr>
          <w:rFonts w:hint="eastAsia"/>
          <w:bCs/>
          <w:sz w:val="24"/>
        </w:rPr>
        <w:t>）正确连接好</w:t>
      </w:r>
      <w:proofErr w:type="gramStart"/>
      <w:r w:rsidR="009E6418">
        <w:rPr>
          <w:rFonts w:hint="eastAsia"/>
          <w:bCs/>
          <w:sz w:val="24"/>
        </w:rPr>
        <w:t>腰接阀</w:t>
      </w:r>
      <w:proofErr w:type="gramEnd"/>
      <w:r w:rsidR="009E6418">
        <w:rPr>
          <w:rFonts w:hint="eastAsia"/>
          <w:bCs/>
          <w:sz w:val="24"/>
        </w:rPr>
        <w:t>和</w:t>
      </w:r>
      <w:r w:rsidR="00632BAC">
        <w:rPr>
          <w:rFonts w:hint="eastAsia"/>
          <w:bCs/>
          <w:sz w:val="24"/>
        </w:rPr>
        <w:t>呼吸软管</w:t>
      </w:r>
      <w:r w:rsidR="00FE404A">
        <w:rPr>
          <w:rFonts w:hint="eastAsia"/>
          <w:sz w:val="24"/>
        </w:rPr>
        <w:t>（见图</w:t>
      </w:r>
      <w:r w:rsidR="00FE404A">
        <w:rPr>
          <w:rFonts w:hint="eastAsia"/>
          <w:sz w:val="24"/>
        </w:rPr>
        <w:t>3-</w:t>
      </w:r>
      <w:r w:rsidR="002672E2">
        <w:rPr>
          <w:rFonts w:hint="eastAsia"/>
          <w:sz w:val="24"/>
        </w:rPr>
        <w:t>5</w:t>
      </w:r>
      <w:r w:rsidR="00FE404A">
        <w:rPr>
          <w:rFonts w:hint="eastAsia"/>
          <w:sz w:val="24"/>
        </w:rPr>
        <w:t>）</w:t>
      </w:r>
      <w:r w:rsidR="009E6418">
        <w:rPr>
          <w:rFonts w:hint="eastAsia"/>
          <w:bCs/>
          <w:sz w:val="24"/>
        </w:rPr>
        <w:t>，保证供气阀正常供气。</w:t>
      </w:r>
    </w:p>
    <w:p w:rsidR="003E4AE8" w:rsidRDefault="009E6418" w:rsidP="007959F9">
      <w:pPr>
        <w:spacing w:line="360" w:lineRule="auto"/>
        <w:jc w:val="center"/>
        <w:rPr>
          <w:bCs/>
          <w:sz w:val="24"/>
        </w:rPr>
      </w:pPr>
      <w:r>
        <w:rPr>
          <w:rFonts w:hint="eastAsia"/>
          <w:bCs/>
          <w:noProof/>
          <w:sz w:val="24"/>
        </w:rPr>
        <w:drawing>
          <wp:inline distT="0" distB="0" distL="114300" distR="114300" wp14:anchorId="75F7E63E" wp14:editId="4248C565">
            <wp:extent cx="1800225" cy="3199765"/>
            <wp:effectExtent l="0" t="0" r="635" b="9525"/>
            <wp:docPr id="7" name="图片 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
                    <pic:cNvPicPr>
                      <a:picLocks noChangeAspect="1"/>
                    </pic:cNvPicPr>
                  </pic:nvPicPr>
                  <pic:blipFill>
                    <a:blip r:embed="rId15"/>
                    <a:stretch>
                      <a:fillRect/>
                    </a:stretch>
                  </pic:blipFill>
                  <pic:spPr>
                    <a:xfrm rot="16200000">
                      <a:off x="0" y="0"/>
                      <a:ext cx="1800225" cy="3199765"/>
                    </a:xfrm>
                    <a:prstGeom prst="rect">
                      <a:avLst/>
                    </a:prstGeom>
                  </pic:spPr>
                </pic:pic>
              </a:graphicData>
            </a:graphic>
          </wp:inline>
        </w:drawing>
      </w:r>
    </w:p>
    <w:p w:rsidR="00632BAC" w:rsidRDefault="00FE404A" w:rsidP="007959F9">
      <w:pPr>
        <w:spacing w:line="360" w:lineRule="auto"/>
        <w:jc w:val="center"/>
        <w:rPr>
          <w:bCs/>
          <w:sz w:val="24"/>
        </w:rPr>
      </w:pPr>
      <w:r>
        <w:rPr>
          <w:rFonts w:hint="eastAsia"/>
          <w:sz w:val="24"/>
        </w:rPr>
        <w:t>图</w:t>
      </w:r>
      <w:r>
        <w:rPr>
          <w:rFonts w:hint="eastAsia"/>
          <w:sz w:val="24"/>
        </w:rPr>
        <w:t>3-</w:t>
      </w:r>
      <w:r w:rsidR="002672E2">
        <w:rPr>
          <w:rFonts w:hint="eastAsia"/>
          <w:sz w:val="24"/>
        </w:rPr>
        <w:t>5</w:t>
      </w:r>
    </w:p>
    <w:p w:rsidR="003E4AE8" w:rsidRDefault="00715B0B" w:rsidP="007959F9">
      <w:pPr>
        <w:spacing w:line="360" w:lineRule="auto"/>
        <w:rPr>
          <w:bCs/>
          <w:sz w:val="24"/>
        </w:rPr>
      </w:pPr>
      <w:r>
        <w:rPr>
          <w:rFonts w:hint="eastAsia"/>
          <w:bCs/>
          <w:sz w:val="24"/>
        </w:rPr>
        <w:t>（</w:t>
      </w:r>
      <w:r w:rsidR="009E6418">
        <w:rPr>
          <w:rFonts w:hint="eastAsia"/>
          <w:bCs/>
          <w:sz w:val="24"/>
        </w:rPr>
        <w:t>3</w:t>
      </w:r>
      <w:r>
        <w:rPr>
          <w:rFonts w:hint="eastAsia"/>
          <w:bCs/>
          <w:sz w:val="24"/>
        </w:rPr>
        <w:t>）戴上头盔，需要将头盔</w:t>
      </w:r>
      <w:r w:rsidR="009E6418">
        <w:rPr>
          <w:rFonts w:hint="eastAsia"/>
          <w:bCs/>
          <w:sz w:val="24"/>
        </w:rPr>
        <w:t>卡扣</w:t>
      </w:r>
      <w:r w:rsidR="00632BAC">
        <w:rPr>
          <w:rFonts w:hint="eastAsia"/>
          <w:bCs/>
          <w:sz w:val="24"/>
        </w:rPr>
        <w:t>与领</w:t>
      </w:r>
      <w:proofErr w:type="gramStart"/>
      <w:r w:rsidR="00632BAC">
        <w:rPr>
          <w:rFonts w:hint="eastAsia"/>
          <w:bCs/>
          <w:sz w:val="24"/>
        </w:rPr>
        <w:t>圈卡槽</w:t>
      </w:r>
      <w:proofErr w:type="gramEnd"/>
      <w:r w:rsidR="009E6418">
        <w:rPr>
          <w:rFonts w:hint="eastAsia"/>
          <w:bCs/>
          <w:sz w:val="24"/>
        </w:rPr>
        <w:t>对准</w:t>
      </w:r>
      <w:r w:rsidR="008859C6">
        <w:rPr>
          <w:rFonts w:hint="eastAsia"/>
          <w:sz w:val="24"/>
        </w:rPr>
        <w:t>（见图</w:t>
      </w:r>
      <w:r w:rsidR="008859C6">
        <w:rPr>
          <w:rFonts w:hint="eastAsia"/>
          <w:sz w:val="24"/>
        </w:rPr>
        <w:t>3-</w:t>
      </w:r>
      <w:r w:rsidR="002672E2">
        <w:rPr>
          <w:rFonts w:hint="eastAsia"/>
          <w:sz w:val="24"/>
        </w:rPr>
        <w:t>6</w:t>
      </w:r>
      <w:r w:rsidR="008859C6">
        <w:rPr>
          <w:rFonts w:hint="eastAsia"/>
          <w:sz w:val="24"/>
        </w:rPr>
        <w:t>）</w:t>
      </w:r>
      <w:r>
        <w:rPr>
          <w:rFonts w:hint="eastAsia"/>
          <w:bCs/>
          <w:sz w:val="24"/>
        </w:rPr>
        <w:t>，</w:t>
      </w:r>
      <w:r w:rsidR="009E6418">
        <w:rPr>
          <w:rFonts w:hint="eastAsia"/>
          <w:bCs/>
          <w:sz w:val="24"/>
        </w:rPr>
        <w:t>检查头盔气密性。</w:t>
      </w:r>
    </w:p>
    <w:p w:rsidR="003E4AE8" w:rsidRDefault="009E6418" w:rsidP="007959F9">
      <w:pPr>
        <w:spacing w:line="360" w:lineRule="auto"/>
        <w:jc w:val="center"/>
        <w:rPr>
          <w:bCs/>
          <w:sz w:val="24"/>
        </w:rPr>
      </w:pPr>
      <w:r>
        <w:rPr>
          <w:rFonts w:hint="eastAsia"/>
          <w:bCs/>
          <w:noProof/>
          <w:sz w:val="24"/>
        </w:rPr>
        <w:lastRenderedPageBreak/>
        <w:drawing>
          <wp:inline distT="0" distB="0" distL="114300" distR="114300" wp14:anchorId="7CC98AAE" wp14:editId="5ADA30FE">
            <wp:extent cx="2879725" cy="1619885"/>
            <wp:effectExtent l="0" t="0" r="15875" b="18415"/>
            <wp:docPr id="8" name="图片 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
                    <pic:cNvPicPr>
                      <a:picLocks noChangeAspect="1"/>
                    </pic:cNvPicPr>
                  </pic:nvPicPr>
                  <pic:blipFill>
                    <a:blip r:embed="rId16"/>
                    <a:stretch>
                      <a:fillRect/>
                    </a:stretch>
                  </pic:blipFill>
                  <pic:spPr>
                    <a:xfrm>
                      <a:off x="0" y="0"/>
                      <a:ext cx="2879725" cy="1619885"/>
                    </a:xfrm>
                    <a:prstGeom prst="rect">
                      <a:avLst/>
                    </a:prstGeom>
                  </pic:spPr>
                </pic:pic>
              </a:graphicData>
            </a:graphic>
          </wp:inline>
        </w:drawing>
      </w:r>
    </w:p>
    <w:p w:rsidR="00632BAC" w:rsidRDefault="008859C6" w:rsidP="007959F9">
      <w:pPr>
        <w:spacing w:line="360" w:lineRule="auto"/>
        <w:jc w:val="center"/>
        <w:rPr>
          <w:bCs/>
          <w:sz w:val="24"/>
        </w:rPr>
      </w:pPr>
      <w:r>
        <w:rPr>
          <w:rFonts w:hint="eastAsia"/>
          <w:sz w:val="24"/>
        </w:rPr>
        <w:t>图</w:t>
      </w:r>
      <w:r>
        <w:rPr>
          <w:rFonts w:hint="eastAsia"/>
          <w:sz w:val="24"/>
        </w:rPr>
        <w:t>3-</w:t>
      </w:r>
      <w:r w:rsidR="002672E2">
        <w:rPr>
          <w:rFonts w:hint="eastAsia"/>
          <w:sz w:val="24"/>
        </w:rPr>
        <w:t>6</w:t>
      </w:r>
    </w:p>
    <w:p w:rsidR="003E4AE8" w:rsidRDefault="00715B0B" w:rsidP="00715B0B">
      <w:pPr>
        <w:spacing w:line="360" w:lineRule="auto"/>
        <w:rPr>
          <w:bCs/>
          <w:sz w:val="24"/>
        </w:rPr>
      </w:pPr>
      <w:r>
        <w:rPr>
          <w:rFonts w:hint="eastAsia"/>
          <w:bCs/>
          <w:sz w:val="24"/>
        </w:rPr>
        <w:t>（</w:t>
      </w:r>
      <w:r>
        <w:rPr>
          <w:rFonts w:hint="eastAsia"/>
          <w:bCs/>
          <w:sz w:val="24"/>
        </w:rPr>
        <w:t>4</w:t>
      </w:r>
      <w:r>
        <w:rPr>
          <w:rFonts w:hint="eastAsia"/>
          <w:bCs/>
          <w:sz w:val="24"/>
        </w:rPr>
        <w:t>）</w:t>
      </w:r>
      <w:r w:rsidR="009E6418">
        <w:rPr>
          <w:rFonts w:hint="eastAsia"/>
          <w:bCs/>
          <w:sz w:val="24"/>
        </w:rPr>
        <w:t>佩戴人员吸气，确保供气正常后将头盔与颈圈锁紧</w:t>
      </w:r>
      <w:r w:rsidR="008859C6">
        <w:rPr>
          <w:rFonts w:hint="eastAsia"/>
          <w:sz w:val="24"/>
        </w:rPr>
        <w:t>（见图</w:t>
      </w:r>
      <w:r w:rsidR="008859C6">
        <w:rPr>
          <w:rFonts w:hint="eastAsia"/>
          <w:sz w:val="24"/>
        </w:rPr>
        <w:t>3-</w:t>
      </w:r>
      <w:r w:rsidR="002672E2">
        <w:rPr>
          <w:rFonts w:hint="eastAsia"/>
          <w:sz w:val="24"/>
        </w:rPr>
        <w:t>7</w:t>
      </w:r>
      <w:r w:rsidR="008859C6">
        <w:rPr>
          <w:rFonts w:hint="eastAsia"/>
          <w:sz w:val="24"/>
        </w:rPr>
        <w:t>）</w:t>
      </w:r>
      <w:r w:rsidR="009E6418">
        <w:rPr>
          <w:rFonts w:hint="eastAsia"/>
          <w:bCs/>
          <w:sz w:val="24"/>
        </w:rPr>
        <w:t>。</w:t>
      </w:r>
    </w:p>
    <w:p w:rsidR="003E4AE8" w:rsidRDefault="009E6418" w:rsidP="007959F9">
      <w:pPr>
        <w:spacing w:line="360" w:lineRule="auto"/>
        <w:jc w:val="center"/>
        <w:rPr>
          <w:bCs/>
          <w:sz w:val="24"/>
        </w:rPr>
      </w:pPr>
      <w:r>
        <w:rPr>
          <w:rFonts w:hint="eastAsia"/>
          <w:bCs/>
          <w:noProof/>
          <w:sz w:val="24"/>
        </w:rPr>
        <w:drawing>
          <wp:inline distT="0" distB="0" distL="114300" distR="114300" wp14:anchorId="7F965CCE" wp14:editId="4673578D">
            <wp:extent cx="2520315" cy="1417955"/>
            <wp:effectExtent l="0" t="0" r="13335" b="10795"/>
            <wp:docPr id="9" name="图片 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8"/>
                    <pic:cNvPicPr>
                      <a:picLocks noChangeAspect="1"/>
                    </pic:cNvPicPr>
                  </pic:nvPicPr>
                  <pic:blipFill>
                    <a:blip r:embed="rId17"/>
                    <a:stretch>
                      <a:fillRect/>
                    </a:stretch>
                  </pic:blipFill>
                  <pic:spPr>
                    <a:xfrm>
                      <a:off x="0" y="0"/>
                      <a:ext cx="2520315" cy="1417955"/>
                    </a:xfrm>
                    <a:prstGeom prst="rect">
                      <a:avLst/>
                    </a:prstGeom>
                  </pic:spPr>
                </pic:pic>
              </a:graphicData>
            </a:graphic>
          </wp:inline>
        </w:drawing>
      </w:r>
    </w:p>
    <w:p w:rsidR="005D7BA2" w:rsidRDefault="008859C6" w:rsidP="007959F9">
      <w:pPr>
        <w:spacing w:line="360" w:lineRule="auto"/>
        <w:jc w:val="center"/>
        <w:rPr>
          <w:bCs/>
          <w:sz w:val="24"/>
        </w:rPr>
      </w:pPr>
      <w:r>
        <w:rPr>
          <w:rFonts w:hint="eastAsia"/>
          <w:sz w:val="24"/>
        </w:rPr>
        <w:t>图</w:t>
      </w:r>
      <w:r>
        <w:rPr>
          <w:rFonts w:hint="eastAsia"/>
          <w:sz w:val="24"/>
        </w:rPr>
        <w:t>3-</w:t>
      </w:r>
      <w:r w:rsidR="002672E2">
        <w:rPr>
          <w:rFonts w:hint="eastAsia"/>
          <w:sz w:val="24"/>
        </w:rPr>
        <w:t>7</w:t>
      </w:r>
    </w:p>
    <w:p w:rsidR="003E4AE8" w:rsidRDefault="009E6418" w:rsidP="007959F9">
      <w:pPr>
        <w:pBdr>
          <w:top w:val="single" w:sz="4" w:space="1" w:color="auto"/>
          <w:bottom w:val="single" w:sz="4" w:space="1" w:color="auto"/>
        </w:pBdr>
        <w:spacing w:line="360" w:lineRule="auto"/>
        <w:rPr>
          <w:b/>
          <w:bCs/>
          <w:sz w:val="24"/>
        </w:rPr>
      </w:pPr>
      <w:r>
        <w:rPr>
          <w:rFonts w:hint="eastAsia"/>
          <w:b/>
          <w:bCs/>
          <w:sz w:val="24"/>
        </w:rPr>
        <w:t>注意：头盔严禁独自一人在场时佩戴，以免因供气故障对人员造成窒息危害。作业人员</w:t>
      </w:r>
      <w:r w:rsidR="002A6FAC">
        <w:rPr>
          <w:rFonts w:hint="eastAsia"/>
          <w:b/>
          <w:sz w:val="24"/>
        </w:rPr>
        <w:t>务必佩戴应急气瓶，并且充入足够用的呼吸气体。作业前</w:t>
      </w:r>
      <w:r>
        <w:rPr>
          <w:rFonts w:hint="eastAsia"/>
          <w:b/>
          <w:sz w:val="24"/>
        </w:rPr>
        <w:t>应打开应急气瓶阀，否则如果管供气因某种原因中止就无法呼吸。</w:t>
      </w:r>
    </w:p>
    <w:p w:rsidR="003E4AE8" w:rsidRDefault="003E4AE8" w:rsidP="007959F9">
      <w:pPr>
        <w:spacing w:line="360" w:lineRule="auto"/>
        <w:rPr>
          <w:b/>
          <w:bCs/>
          <w:sz w:val="24"/>
        </w:rPr>
      </w:pPr>
    </w:p>
    <w:p w:rsidR="003E4AE8" w:rsidRDefault="009E6418" w:rsidP="007959F9">
      <w:pPr>
        <w:spacing w:line="360" w:lineRule="auto"/>
        <w:rPr>
          <w:b/>
          <w:bCs/>
          <w:sz w:val="24"/>
        </w:rPr>
      </w:pPr>
      <w:r>
        <w:rPr>
          <w:rFonts w:hint="eastAsia"/>
          <w:b/>
          <w:bCs/>
          <w:sz w:val="24"/>
        </w:rPr>
        <w:t>3.1.3</w:t>
      </w:r>
      <w:r>
        <w:rPr>
          <w:rFonts w:hint="eastAsia"/>
          <w:b/>
          <w:bCs/>
          <w:sz w:val="24"/>
        </w:rPr>
        <w:t>检查活动部件</w:t>
      </w:r>
    </w:p>
    <w:p w:rsidR="003E4AE8" w:rsidRDefault="00715B0B" w:rsidP="007959F9">
      <w:pPr>
        <w:spacing w:line="360" w:lineRule="auto"/>
        <w:ind w:firstLineChars="200" w:firstLine="480"/>
        <w:rPr>
          <w:bCs/>
          <w:sz w:val="24"/>
        </w:rPr>
      </w:pPr>
      <w:r>
        <w:rPr>
          <w:rFonts w:hint="eastAsia"/>
          <w:bCs/>
          <w:sz w:val="24"/>
        </w:rPr>
        <w:t>检查所有活络部件，如供气阀按钮、</w:t>
      </w:r>
      <w:proofErr w:type="gramStart"/>
      <w:r>
        <w:rPr>
          <w:rFonts w:hint="eastAsia"/>
          <w:bCs/>
          <w:sz w:val="24"/>
        </w:rPr>
        <w:t>腰接阀</w:t>
      </w:r>
      <w:proofErr w:type="gramEnd"/>
      <w:r>
        <w:rPr>
          <w:rFonts w:hint="eastAsia"/>
          <w:bCs/>
          <w:sz w:val="24"/>
        </w:rPr>
        <w:t>的开关等</w:t>
      </w:r>
      <w:r w:rsidR="009E6418">
        <w:rPr>
          <w:rFonts w:hint="eastAsia"/>
          <w:bCs/>
          <w:sz w:val="24"/>
        </w:rPr>
        <w:t>要保持灵活，且工作正常。</w:t>
      </w:r>
    </w:p>
    <w:p w:rsidR="003E4AE8" w:rsidRPr="00715B0B" w:rsidRDefault="009E6418" w:rsidP="00715B0B">
      <w:pPr>
        <w:pStyle w:val="ab"/>
        <w:numPr>
          <w:ilvl w:val="2"/>
          <w:numId w:val="6"/>
        </w:numPr>
        <w:spacing w:line="360" w:lineRule="auto"/>
        <w:ind w:firstLineChars="0"/>
        <w:rPr>
          <w:b/>
          <w:bCs/>
          <w:sz w:val="24"/>
        </w:rPr>
      </w:pPr>
      <w:r w:rsidRPr="00715B0B">
        <w:rPr>
          <w:rFonts w:hint="eastAsia"/>
          <w:b/>
          <w:bCs/>
          <w:sz w:val="24"/>
        </w:rPr>
        <w:t>检查应急供气</w:t>
      </w:r>
    </w:p>
    <w:p w:rsidR="003E4AE8" w:rsidRPr="00715B0B" w:rsidRDefault="009E6418" w:rsidP="00715B0B">
      <w:pPr>
        <w:pStyle w:val="ab"/>
        <w:numPr>
          <w:ilvl w:val="0"/>
          <w:numId w:val="7"/>
        </w:numPr>
        <w:spacing w:line="360" w:lineRule="auto"/>
        <w:ind w:firstLineChars="0"/>
        <w:rPr>
          <w:bCs/>
          <w:sz w:val="24"/>
        </w:rPr>
      </w:pPr>
      <w:r w:rsidRPr="00715B0B">
        <w:rPr>
          <w:rFonts w:hint="eastAsia"/>
          <w:bCs/>
          <w:sz w:val="24"/>
        </w:rPr>
        <w:t>确认应急阀关闭</w:t>
      </w:r>
      <w:r w:rsidR="005D7BA2" w:rsidRPr="00715B0B">
        <w:rPr>
          <w:rFonts w:hint="eastAsia"/>
          <w:bCs/>
          <w:sz w:val="24"/>
        </w:rPr>
        <w:t>。</w:t>
      </w:r>
    </w:p>
    <w:p w:rsidR="003E4AE8" w:rsidRPr="00715B0B" w:rsidRDefault="00715B0B" w:rsidP="00715B0B">
      <w:pPr>
        <w:pStyle w:val="ab"/>
        <w:numPr>
          <w:ilvl w:val="0"/>
          <w:numId w:val="7"/>
        </w:numPr>
        <w:spacing w:line="360" w:lineRule="auto"/>
        <w:ind w:firstLineChars="0"/>
        <w:rPr>
          <w:bCs/>
          <w:sz w:val="24"/>
        </w:rPr>
      </w:pPr>
      <w:r>
        <w:rPr>
          <w:rFonts w:hint="eastAsia"/>
          <w:bCs/>
          <w:sz w:val="24"/>
        </w:rPr>
        <w:t>将带有一级减压器</w:t>
      </w:r>
      <w:r w:rsidR="009E6418" w:rsidRPr="00715B0B">
        <w:rPr>
          <w:rFonts w:hint="eastAsia"/>
          <w:bCs/>
          <w:sz w:val="24"/>
        </w:rPr>
        <w:t>应急气瓶上的中压输出软管接至应急阀接口上</w:t>
      </w:r>
      <w:r w:rsidR="005D7BA2" w:rsidRPr="00715B0B">
        <w:rPr>
          <w:rFonts w:hint="eastAsia"/>
          <w:bCs/>
          <w:sz w:val="24"/>
        </w:rPr>
        <w:t>。</w:t>
      </w:r>
    </w:p>
    <w:p w:rsidR="003E4AE8" w:rsidRPr="00715B0B" w:rsidRDefault="00715B0B" w:rsidP="00715B0B">
      <w:pPr>
        <w:spacing w:line="360" w:lineRule="auto"/>
        <w:rPr>
          <w:sz w:val="24"/>
        </w:rPr>
      </w:pPr>
      <w:r>
        <w:rPr>
          <w:rFonts w:hint="eastAsia"/>
          <w:bCs/>
          <w:sz w:val="24"/>
        </w:rPr>
        <w:t>（</w:t>
      </w:r>
      <w:r>
        <w:rPr>
          <w:rFonts w:hint="eastAsia"/>
          <w:bCs/>
          <w:sz w:val="24"/>
        </w:rPr>
        <w:t>3</w:t>
      </w:r>
      <w:r>
        <w:rPr>
          <w:rFonts w:hint="eastAsia"/>
          <w:bCs/>
          <w:sz w:val="24"/>
        </w:rPr>
        <w:t>）</w:t>
      </w:r>
      <w:r>
        <w:rPr>
          <w:rFonts w:hint="eastAsia"/>
          <w:bCs/>
          <w:sz w:val="24"/>
        </w:rPr>
        <w:t xml:space="preserve"> </w:t>
      </w:r>
      <w:r w:rsidR="009E6418" w:rsidRPr="00715B0B">
        <w:rPr>
          <w:rFonts w:hint="eastAsia"/>
          <w:bCs/>
          <w:sz w:val="24"/>
        </w:rPr>
        <w:t>旋开应急气瓶的气瓶阀，接着旋开应急阀，此时气体应进入</w:t>
      </w:r>
      <w:proofErr w:type="gramStart"/>
      <w:r w:rsidR="009E6418" w:rsidRPr="00715B0B">
        <w:rPr>
          <w:rFonts w:hint="eastAsia"/>
          <w:bCs/>
          <w:sz w:val="24"/>
        </w:rPr>
        <w:t>腰接阀</w:t>
      </w:r>
      <w:proofErr w:type="gramEnd"/>
      <w:r w:rsidR="009E6418" w:rsidRPr="00715B0B">
        <w:rPr>
          <w:rFonts w:hint="eastAsia"/>
          <w:bCs/>
          <w:sz w:val="24"/>
        </w:rPr>
        <w:t>，按下</w:t>
      </w:r>
      <w:r>
        <w:rPr>
          <w:rFonts w:hint="eastAsia"/>
          <w:sz w:val="24"/>
        </w:rPr>
        <w:t>供气阀按</w:t>
      </w:r>
      <w:proofErr w:type="gramStart"/>
      <w:r>
        <w:rPr>
          <w:rFonts w:hint="eastAsia"/>
          <w:sz w:val="24"/>
        </w:rPr>
        <w:t>纽</w:t>
      </w:r>
      <w:proofErr w:type="gramEnd"/>
      <w:r>
        <w:rPr>
          <w:rFonts w:hint="eastAsia"/>
          <w:sz w:val="24"/>
        </w:rPr>
        <w:t>，吸气后感觉头盔内有稳定的气体流动。</w:t>
      </w:r>
      <w:r w:rsidR="009E6418" w:rsidRPr="00715B0B">
        <w:rPr>
          <w:rFonts w:hint="eastAsia"/>
          <w:sz w:val="24"/>
        </w:rPr>
        <w:t>以上过程表示应急供气正常。</w:t>
      </w:r>
    </w:p>
    <w:p w:rsidR="003E4AE8" w:rsidRDefault="009E6418" w:rsidP="007959F9">
      <w:pPr>
        <w:spacing w:line="360" w:lineRule="auto"/>
        <w:rPr>
          <w:b/>
          <w:bCs/>
          <w:sz w:val="24"/>
        </w:rPr>
      </w:pPr>
      <w:r>
        <w:rPr>
          <w:rFonts w:hint="eastAsia"/>
          <w:b/>
          <w:bCs/>
          <w:sz w:val="24"/>
        </w:rPr>
        <w:t>3.1.5</w:t>
      </w:r>
      <w:r>
        <w:rPr>
          <w:rFonts w:hint="eastAsia"/>
          <w:b/>
          <w:bCs/>
          <w:sz w:val="24"/>
        </w:rPr>
        <w:t>头盔与</w:t>
      </w:r>
      <w:proofErr w:type="gramStart"/>
      <w:r>
        <w:rPr>
          <w:rFonts w:hint="eastAsia"/>
          <w:b/>
          <w:bCs/>
          <w:sz w:val="24"/>
        </w:rPr>
        <w:t>腰接阀</w:t>
      </w:r>
      <w:proofErr w:type="gramEnd"/>
      <w:r>
        <w:rPr>
          <w:rFonts w:hint="eastAsia"/>
          <w:b/>
          <w:bCs/>
          <w:sz w:val="24"/>
        </w:rPr>
        <w:t>的连接</w:t>
      </w:r>
    </w:p>
    <w:p w:rsidR="003E4AE8" w:rsidRDefault="009E6418" w:rsidP="007959F9">
      <w:pPr>
        <w:spacing w:line="360" w:lineRule="auto"/>
        <w:ind w:firstLineChars="200" w:firstLine="480"/>
        <w:rPr>
          <w:bCs/>
          <w:sz w:val="24"/>
        </w:rPr>
      </w:pPr>
      <w:r>
        <w:rPr>
          <w:rFonts w:hint="eastAsia"/>
          <w:bCs/>
          <w:sz w:val="24"/>
        </w:rPr>
        <w:t>根据</w:t>
      </w:r>
      <w:proofErr w:type="gramStart"/>
      <w:r>
        <w:rPr>
          <w:rFonts w:hint="eastAsia"/>
          <w:bCs/>
          <w:sz w:val="24"/>
        </w:rPr>
        <w:t>腰接阀</w:t>
      </w:r>
      <w:proofErr w:type="gramEnd"/>
      <w:r>
        <w:rPr>
          <w:rFonts w:hint="eastAsia"/>
          <w:bCs/>
          <w:sz w:val="24"/>
        </w:rPr>
        <w:t>气路示意，分别连接主供气阀供气、面窗吹扫供气、口鼻罩直</w:t>
      </w:r>
      <w:r>
        <w:rPr>
          <w:rFonts w:hint="eastAsia"/>
          <w:bCs/>
          <w:sz w:val="24"/>
        </w:rPr>
        <w:lastRenderedPageBreak/>
        <w:t>供和应急供气</w:t>
      </w:r>
      <w:r w:rsidR="004F352F">
        <w:rPr>
          <w:rFonts w:hint="eastAsia"/>
          <w:sz w:val="24"/>
        </w:rPr>
        <w:t>（见图</w:t>
      </w:r>
      <w:r w:rsidR="004F352F">
        <w:rPr>
          <w:rFonts w:hint="eastAsia"/>
          <w:sz w:val="24"/>
        </w:rPr>
        <w:t>3-</w:t>
      </w:r>
      <w:r w:rsidR="00C825BB">
        <w:rPr>
          <w:rFonts w:hint="eastAsia"/>
          <w:sz w:val="24"/>
        </w:rPr>
        <w:t>8</w:t>
      </w:r>
      <w:r w:rsidR="004F352F">
        <w:rPr>
          <w:rFonts w:hint="eastAsia"/>
          <w:sz w:val="24"/>
        </w:rPr>
        <w:t>）</w:t>
      </w:r>
      <w:r>
        <w:rPr>
          <w:rFonts w:hint="eastAsia"/>
          <w:bCs/>
          <w:sz w:val="24"/>
        </w:rPr>
        <w:t>。</w:t>
      </w:r>
    </w:p>
    <w:p w:rsidR="003E4AE8" w:rsidRDefault="009E6418" w:rsidP="007959F9">
      <w:pPr>
        <w:spacing w:line="360" w:lineRule="auto"/>
        <w:ind w:firstLineChars="200" w:firstLine="480"/>
        <w:jc w:val="center"/>
        <w:rPr>
          <w:bCs/>
          <w:sz w:val="24"/>
        </w:rPr>
      </w:pPr>
      <w:r>
        <w:rPr>
          <w:rFonts w:hint="eastAsia"/>
          <w:bCs/>
          <w:noProof/>
          <w:sz w:val="24"/>
        </w:rPr>
        <w:drawing>
          <wp:inline distT="0" distB="0" distL="114300" distR="114300" wp14:anchorId="51F29AB5" wp14:editId="6325ED77">
            <wp:extent cx="1800225" cy="3199765"/>
            <wp:effectExtent l="0" t="0" r="635" b="9525"/>
            <wp:docPr id="12" name="图片 1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5"/>
                    <pic:cNvPicPr>
                      <a:picLocks noChangeAspect="1"/>
                    </pic:cNvPicPr>
                  </pic:nvPicPr>
                  <pic:blipFill>
                    <a:blip r:embed="rId15"/>
                    <a:stretch>
                      <a:fillRect/>
                    </a:stretch>
                  </pic:blipFill>
                  <pic:spPr>
                    <a:xfrm rot="16200000">
                      <a:off x="0" y="0"/>
                      <a:ext cx="1800225" cy="3199765"/>
                    </a:xfrm>
                    <a:prstGeom prst="rect">
                      <a:avLst/>
                    </a:prstGeom>
                  </pic:spPr>
                </pic:pic>
              </a:graphicData>
            </a:graphic>
          </wp:inline>
        </w:drawing>
      </w:r>
    </w:p>
    <w:p w:rsidR="00E826E5" w:rsidRDefault="004F352F" w:rsidP="007959F9">
      <w:pPr>
        <w:spacing w:line="360" w:lineRule="auto"/>
        <w:ind w:firstLineChars="200" w:firstLine="480"/>
        <w:jc w:val="center"/>
        <w:rPr>
          <w:bCs/>
          <w:sz w:val="24"/>
        </w:rPr>
      </w:pPr>
      <w:r>
        <w:rPr>
          <w:rFonts w:hint="eastAsia"/>
          <w:sz w:val="24"/>
        </w:rPr>
        <w:t>图</w:t>
      </w:r>
      <w:r>
        <w:rPr>
          <w:rFonts w:hint="eastAsia"/>
          <w:sz w:val="24"/>
        </w:rPr>
        <w:t>3-</w:t>
      </w:r>
      <w:r w:rsidR="00C825BB">
        <w:rPr>
          <w:rFonts w:hint="eastAsia"/>
          <w:sz w:val="24"/>
        </w:rPr>
        <w:t>8</w:t>
      </w:r>
    </w:p>
    <w:p w:rsidR="003E4AE8" w:rsidRDefault="009E6418" w:rsidP="007959F9">
      <w:pPr>
        <w:spacing w:line="360" w:lineRule="auto"/>
        <w:rPr>
          <w:b/>
          <w:bCs/>
          <w:sz w:val="24"/>
        </w:rPr>
      </w:pPr>
      <w:r>
        <w:rPr>
          <w:rFonts w:hint="eastAsia"/>
          <w:b/>
          <w:bCs/>
          <w:sz w:val="24"/>
        </w:rPr>
        <w:t>3.1.6</w:t>
      </w:r>
      <w:r>
        <w:rPr>
          <w:rFonts w:hint="eastAsia"/>
          <w:b/>
          <w:bCs/>
          <w:sz w:val="24"/>
        </w:rPr>
        <w:t>检查通讯系统</w:t>
      </w:r>
    </w:p>
    <w:p w:rsidR="003E4AE8" w:rsidRDefault="009E6418" w:rsidP="007959F9">
      <w:pPr>
        <w:spacing w:line="360" w:lineRule="auto"/>
        <w:ind w:firstLineChars="200" w:firstLine="480"/>
        <w:rPr>
          <w:bCs/>
          <w:sz w:val="24"/>
        </w:rPr>
      </w:pPr>
      <w:r>
        <w:rPr>
          <w:rFonts w:hint="eastAsia"/>
          <w:bCs/>
          <w:sz w:val="24"/>
        </w:rPr>
        <w:t>连接头盔的通讯接头后，戴上头盔，通过话筒与监督或助手讲话</w:t>
      </w:r>
      <w:r w:rsidR="00761C91">
        <w:rPr>
          <w:rFonts w:hint="eastAsia"/>
          <w:sz w:val="24"/>
        </w:rPr>
        <w:t>（见图</w:t>
      </w:r>
      <w:r w:rsidR="00761C91">
        <w:rPr>
          <w:rFonts w:hint="eastAsia"/>
          <w:sz w:val="24"/>
        </w:rPr>
        <w:t>3-</w:t>
      </w:r>
      <w:r w:rsidR="00C825BB">
        <w:rPr>
          <w:rFonts w:hint="eastAsia"/>
          <w:sz w:val="24"/>
        </w:rPr>
        <w:t>9</w:t>
      </w:r>
      <w:r w:rsidR="00761C91">
        <w:rPr>
          <w:rFonts w:hint="eastAsia"/>
          <w:sz w:val="24"/>
        </w:rPr>
        <w:t>）</w:t>
      </w:r>
      <w:r>
        <w:rPr>
          <w:rFonts w:hint="eastAsia"/>
          <w:bCs/>
          <w:sz w:val="24"/>
        </w:rPr>
        <w:t>。</w:t>
      </w:r>
    </w:p>
    <w:p w:rsidR="003E4AE8" w:rsidRDefault="009E6418" w:rsidP="007959F9">
      <w:pPr>
        <w:spacing w:line="360" w:lineRule="auto"/>
        <w:ind w:firstLineChars="200" w:firstLine="480"/>
        <w:jc w:val="center"/>
        <w:rPr>
          <w:bCs/>
          <w:sz w:val="24"/>
        </w:rPr>
      </w:pPr>
      <w:r>
        <w:rPr>
          <w:rFonts w:hint="eastAsia"/>
          <w:bCs/>
          <w:noProof/>
          <w:sz w:val="24"/>
        </w:rPr>
        <w:drawing>
          <wp:inline distT="0" distB="0" distL="114300" distR="114300" wp14:anchorId="4113D4A8" wp14:editId="30D2167C">
            <wp:extent cx="2160270" cy="1215390"/>
            <wp:effectExtent l="0" t="0" r="11430" b="3810"/>
            <wp:docPr id="14" name="图片 1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9"/>
                    <pic:cNvPicPr>
                      <a:picLocks noChangeAspect="1"/>
                    </pic:cNvPicPr>
                  </pic:nvPicPr>
                  <pic:blipFill>
                    <a:blip r:embed="rId18"/>
                    <a:stretch>
                      <a:fillRect/>
                    </a:stretch>
                  </pic:blipFill>
                  <pic:spPr>
                    <a:xfrm>
                      <a:off x="0" y="0"/>
                      <a:ext cx="2160270" cy="1215390"/>
                    </a:xfrm>
                    <a:prstGeom prst="rect">
                      <a:avLst/>
                    </a:prstGeom>
                  </pic:spPr>
                </pic:pic>
              </a:graphicData>
            </a:graphic>
          </wp:inline>
        </w:drawing>
      </w:r>
      <w:r>
        <w:rPr>
          <w:rFonts w:hint="eastAsia"/>
          <w:bCs/>
          <w:sz w:val="24"/>
        </w:rPr>
        <w:t xml:space="preserve">    </w:t>
      </w:r>
      <w:r>
        <w:rPr>
          <w:rFonts w:hint="eastAsia"/>
          <w:bCs/>
          <w:noProof/>
          <w:sz w:val="24"/>
        </w:rPr>
        <w:drawing>
          <wp:inline distT="0" distB="0" distL="114300" distR="114300" wp14:anchorId="06B56AA4" wp14:editId="78C8D603">
            <wp:extent cx="2160270" cy="1215390"/>
            <wp:effectExtent l="0" t="0" r="11430" b="3810"/>
            <wp:docPr id="13" name="图片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
                    <pic:cNvPicPr>
                      <a:picLocks noChangeAspect="1"/>
                    </pic:cNvPicPr>
                  </pic:nvPicPr>
                  <pic:blipFill>
                    <a:blip r:embed="rId19"/>
                    <a:stretch>
                      <a:fillRect/>
                    </a:stretch>
                  </pic:blipFill>
                  <pic:spPr>
                    <a:xfrm>
                      <a:off x="0" y="0"/>
                      <a:ext cx="2160270" cy="1215390"/>
                    </a:xfrm>
                    <a:prstGeom prst="rect">
                      <a:avLst/>
                    </a:prstGeom>
                  </pic:spPr>
                </pic:pic>
              </a:graphicData>
            </a:graphic>
          </wp:inline>
        </w:drawing>
      </w:r>
    </w:p>
    <w:p w:rsidR="003E4AE8" w:rsidRDefault="009E6418" w:rsidP="007959F9">
      <w:pPr>
        <w:spacing w:line="360" w:lineRule="auto"/>
        <w:ind w:firstLineChars="200" w:firstLine="480"/>
        <w:jc w:val="center"/>
        <w:rPr>
          <w:bCs/>
          <w:sz w:val="24"/>
        </w:rPr>
      </w:pPr>
      <w:r>
        <w:rPr>
          <w:rFonts w:hint="eastAsia"/>
          <w:bCs/>
          <w:noProof/>
          <w:sz w:val="24"/>
        </w:rPr>
        <w:drawing>
          <wp:inline distT="0" distB="0" distL="114300" distR="114300" wp14:anchorId="4BC73962" wp14:editId="34F14E07">
            <wp:extent cx="1259840" cy="2241550"/>
            <wp:effectExtent l="0" t="0" r="6350" b="16510"/>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pic:cNvPicPr>
                  </pic:nvPicPr>
                  <pic:blipFill>
                    <a:blip r:embed="rId20"/>
                    <a:stretch>
                      <a:fillRect/>
                    </a:stretch>
                  </pic:blipFill>
                  <pic:spPr>
                    <a:xfrm rot="16200000">
                      <a:off x="0" y="0"/>
                      <a:ext cx="1259840" cy="2241550"/>
                    </a:xfrm>
                    <a:prstGeom prst="rect">
                      <a:avLst/>
                    </a:prstGeom>
                  </pic:spPr>
                </pic:pic>
              </a:graphicData>
            </a:graphic>
          </wp:inline>
        </w:drawing>
      </w:r>
      <w:r>
        <w:rPr>
          <w:rFonts w:hint="eastAsia"/>
          <w:bCs/>
          <w:sz w:val="24"/>
        </w:rPr>
        <w:t xml:space="preserve">    </w:t>
      </w:r>
      <w:r>
        <w:rPr>
          <w:rFonts w:hint="eastAsia"/>
          <w:bCs/>
          <w:noProof/>
          <w:sz w:val="24"/>
        </w:rPr>
        <w:drawing>
          <wp:inline distT="0" distB="0" distL="114300" distR="114300" wp14:anchorId="284B2BD3" wp14:editId="66DD09DA">
            <wp:extent cx="1259840" cy="2239645"/>
            <wp:effectExtent l="0" t="0" r="8255" b="16510"/>
            <wp:docPr id="15"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
                    <pic:cNvPicPr>
                      <a:picLocks noChangeAspect="1"/>
                    </pic:cNvPicPr>
                  </pic:nvPicPr>
                  <pic:blipFill>
                    <a:blip r:embed="rId21"/>
                    <a:stretch>
                      <a:fillRect/>
                    </a:stretch>
                  </pic:blipFill>
                  <pic:spPr>
                    <a:xfrm rot="16200000">
                      <a:off x="0" y="0"/>
                      <a:ext cx="1259840" cy="2239645"/>
                    </a:xfrm>
                    <a:prstGeom prst="rect">
                      <a:avLst/>
                    </a:prstGeom>
                  </pic:spPr>
                </pic:pic>
              </a:graphicData>
            </a:graphic>
          </wp:inline>
        </w:drawing>
      </w:r>
    </w:p>
    <w:p w:rsidR="00761C91" w:rsidRDefault="00761C91" w:rsidP="007959F9">
      <w:pPr>
        <w:spacing w:line="360" w:lineRule="auto"/>
        <w:ind w:firstLineChars="200" w:firstLine="480"/>
        <w:jc w:val="center"/>
        <w:rPr>
          <w:sz w:val="24"/>
        </w:rPr>
      </w:pPr>
      <w:r>
        <w:rPr>
          <w:rFonts w:hint="eastAsia"/>
          <w:sz w:val="24"/>
        </w:rPr>
        <w:t>图</w:t>
      </w:r>
      <w:r>
        <w:rPr>
          <w:rFonts w:hint="eastAsia"/>
          <w:sz w:val="24"/>
        </w:rPr>
        <w:t>3-</w:t>
      </w:r>
      <w:r w:rsidR="00C825BB">
        <w:rPr>
          <w:rFonts w:hint="eastAsia"/>
          <w:sz w:val="24"/>
        </w:rPr>
        <w:t>9</w:t>
      </w:r>
    </w:p>
    <w:p w:rsidR="003E4AE8" w:rsidRDefault="009E6418" w:rsidP="007959F9">
      <w:pPr>
        <w:spacing w:line="360" w:lineRule="auto"/>
        <w:ind w:firstLineChars="200" w:firstLine="480"/>
        <w:rPr>
          <w:bCs/>
          <w:sz w:val="24"/>
        </w:rPr>
      </w:pPr>
      <w:r>
        <w:rPr>
          <w:rFonts w:hint="eastAsia"/>
          <w:bCs/>
          <w:sz w:val="24"/>
        </w:rPr>
        <w:t>如果是一个人，则可将头盔靠近话筒，敲击耳机和麦克风，听喇叭里敲击声音。对话筒说话，用手指感觉耳机和麦克风的振动。</w:t>
      </w:r>
    </w:p>
    <w:p w:rsidR="00E54E3D" w:rsidRDefault="00E54E3D" w:rsidP="007959F9">
      <w:pPr>
        <w:spacing w:line="360" w:lineRule="auto"/>
        <w:ind w:firstLineChars="200" w:firstLine="480"/>
        <w:rPr>
          <w:bCs/>
          <w:sz w:val="24"/>
        </w:rPr>
      </w:pPr>
    </w:p>
    <w:p w:rsidR="003E4AE8" w:rsidRDefault="009E6418" w:rsidP="007959F9">
      <w:pPr>
        <w:spacing w:line="360" w:lineRule="auto"/>
        <w:rPr>
          <w:b/>
          <w:bCs/>
          <w:sz w:val="24"/>
        </w:rPr>
      </w:pPr>
      <w:r>
        <w:rPr>
          <w:rFonts w:hint="eastAsia"/>
          <w:b/>
          <w:bCs/>
          <w:sz w:val="24"/>
        </w:rPr>
        <w:t>3.1.7</w:t>
      </w:r>
      <w:r>
        <w:rPr>
          <w:rFonts w:hint="eastAsia"/>
          <w:b/>
          <w:bCs/>
          <w:sz w:val="24"/>
        </w:rPr>
        <w:t>测试供气阀</w:t>
      </w:r>
    </w:p>
    <w:p w:rsidR="003E4AE8" w:rsidRDefault="00715B0B" w:rsidP="00715B0B">
      <w:pPr>
        <w:spacing w:line="360" w:lineRule="auto"/>
        <w:rPr>
          <w:sz w:val="24"/>
        </w:rPr>
      </w:pPr>
      <w:r>
        <w:rPr>
          <w:rFonts w:hint="eastAsia"/>
          <w:sz w:val="24"/>
        </w:rPr>
        <w:t>（</w:t>
      </w:r>
      <w:r w:rsidR="002672E2">
        <w:rPr>
          <w:rFonts w:hint="eastAsia"/>
          <w:sz w:val="24"/>
        </w:rPr>
        <w:t>1</w:t>
      </w:r>
      <w:r w:rsidR="002672E2">
        <w:rPr>
          <w:rFonts w:hint="eastAsia"/>
          <w:sz w:val="24"/>
        </w:rPr>
        <w:t>）</w:t>
      </w:r>
      <w:r w:rsidR="009E6418">
        <w:rPr>
          <w:rFonts w:hint="eastAsia"/>
          <w:sz w:val="24"/>
        </w:rPr>
        <w:t>调整头盔内的</w:t>
      </w:r>
      <w:proofErr w:type="gramStart"/>
      <w:r w:rsidR="009E6418">
        <w:rPr>
          <w:rFonts w:hint="eastAsia"/>
          <w:sz w:val="24"/>
        </w:rPr>
        <w:t>头衬使</w:t>
      </w:r>
      <w:proofErr w:type="gramEnd"/>
      <w:r w:rsidR="009E6418">
        <w:rPr>
          <w:rFonts w:hint="eastAsia"/>
          <w:sz w:val="24"/>
        </w:rPr>
        <w:t>头盔佩戴合适，将颈圈与头盔合上（注意不要锁紧，</w:t>
      </w:r>
      <w:r w:rsidR="008F6762">
        <w:rPr>
          <w:rFonts w:hint="eastAsia"/>
          <w:sz w:val="24"/>
        </w:rPr>
        <w:t>见图</w:t>
      </w:r>
      <w:r w:rsidR="008F6762">
        <w:rPr>
          <w:rFonts w:hint="eastAsia"/>
          <w:sz w:val="24"/>
        </w:rPr>
        <w:t>3-</w:t>
      </w:r>
      <w:r w:rsidR="00C825BB">
        <w:rPr>
          <w:rFonts w:hint="eastAsia"/>
          <w:sz w:val="24"/>
        </w:rPr>
        <w:t>10</w:t>
      </w:r>
      <w:r w:rsidR="008F6762">
        <w:rPr>
          <w:rFonts w:hint="eastAsia"/>
          <w:sz w:val="24"/>
        </w:rPr>
        <w:t>，</w:t>
      </w:r>
      <w:r w:rsidR="009E6418">
        <w:rPr>
          <w:rFonts w:hint="eastAsia"/>
          <w:sz w:val="24"/>
        </w:rPr>
        <w:t>一旦供气阀失效，头盔可快速取下）。</w:t>
      </w:r>
    </w:p>
    <w:p w:rsidR="003E4AE8" w:rsidRDefault="008F6762" w:rsidP="007959F9">
      <w:pPr>
        <w:spacing w:line="360" w:lineRule="auto"/>
        <w:ind w:firstLineChars="200" w:firstLine="480"/>
        <w:jc w:val="center"/>
        <w:rPr>
          <w:sz w:val="24"/>
        </w:rPr>
      </w:pPr>
      <w:r>
        <w:rPr>
          <w:rFonts w:hint="eastAsia"/>
          <w:noProof/>
          <w:sz w:val="24"/>
        </w:rPr>
        <w:lastRenderedPageBreak/>
        <w:drawing>
          <wp:inline distT="0" distB="0" distL="0" distR="0" wp14:anchorId="48CFE5FB" wp14:editId="6AB6BCB3">
            <wp:extent cx="2818263" cy="1586058"/>
            <wp:effectExtent l="0" t="0" r="1270" b="0"/>
            <wp:docPr id="17" name="图片 17" descr="C:\Users\suhaitao\AppData\Local\Temp\WeChat Files\4928832b7e67808dd5221dbc8b58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haitao\AppData\Local\Temp\WeChat Files\4928832b7e67808dd5221dbc8b58bc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2885" cy="1588659"/>
                    </a:xfrm>
                    <a:prstGeom prst="rect">
                      <a:avLst/>
                    </a:prstGeom>
                    <a:noFill/>
                    <a:ln>
                      <a:noFill/>
                    </a:ln>
                  </pic:spPr>
                </pic:pic>
              </a:graphicData>
            </a:graphic>
          </wp:inline>
        </w:drawing>
      </w:r>
    </w:p>
    <w:p w:rsidR="00C825BB" w:rsidRDefault="00C825BB" w:rsidP="007959F9">
      <w:pPr>
        <w:spacing w:line="360" w:lineRule="auto"/>
        <w:ind w:firstLineChars="200" w:firstLine="480"/>
        <w:jc w:val="center"/>
        <w:rPr>
          <w:sz w:val="24"/>
        </w:rPr>
      </w:pPr>
      <w:r>
        <w:rPr>
          <w:rFonts w:hint="eastAsia"/>
          <w:sz w:val="24"/>
        </w:rPr>
        <w:t>图</w:t>
      </w:r>
      <w:r>
        <w:rPr>
          <w:rFonts w:hint="eastAsia"/>
          <w:sz w:val="24"/>
        </w:rPr>
        <w:t>3-10</w:t>
      </w:r>
    </w:p>
    <w:p w:rsidR="003E4AE8" w:rsidRDefault="00715B0B" w:rsidP="00715B0B">
      <w:pPr>
        <w:spacing w:line="360" w:lineRule="auto"/>
        <w:rPr>
          <w:sz w:val="24"/>
        </w:rPr>
      </w:pPr>
      <w:r>
        <w:rPr>
          <w:rFonts w:hint="eastAsia"/>
          <w:sz w:val="24"/>
        </w:rPr>
        <w:t>（</w:t>
      </w:r>
      <w:r w:rsidR="002672E2">
        <w:rPr>
          <w:rFonts w:hint="eastAsia"/>
          <w:sz w:val="24"/>
        </w:rPr>
        <w:t>2</w:t>
      </w:r>
      <w:r w:rsidR="002672E2">
        <w:rPr>
          <w:rFonts w:hint="eastAsia"/>
          <w:sz w:val="24"/>
        </w:rPr>
        <w:t>）</w:t>
      </w:r>
      <w:r w:rsidR="009E6418">
        <w:rPr>
          <w:rFonts w:hint="eastAsia"/>
          <w:sz w:val="24"/>
        </w:rPr>
        <w:t>检查红色</w:t>
      </w:r>
      <w:r w:rsidR="00141E89">
        <w:rPr>
          <w:rFonts w:hint="eastAsia"/>
          <w:sz w:val="24"/>
        </w:rPr>
        <w:t>旋</w:t>
      </w:r>
      <w:r w:rsidR="009E6418">
        <w:rPr>
          <w:rFonts w:hint="eastAsia"/>
          <w:sz w:val="24"/>
        </w:rPr>
        <w:t>钮平端是否面对头盔内部</w:t>
      </w:r>
      <w:r w:rsidR="00C825BB">
        <w:rPr>
          <w:rFonts w:hint="eastAsia"/>
          <w:sz w:val="24"/>
        </w:rPr>
        <w:t>（见图</w:t>
      </w:r>
      <w:r w:rsidR="00C825BB">
        <w:rPr>
          <w:rFonts w:hint="eastAsia"/>
          <w:sz w:val="24"/>
        </w:rPr>
        <w:t>3-11</w:t>
      </w:r>
      <w:r w:rsidR="00C825BB">
        <w:rPr>
          <w:rFonts w:hint="eastAsia"/>
          <w:sz w:val="24"/>
        </w:rPr>
        <w:t>）</w:t>
      </w:r>
      <w:r w:rsidR="009E6418">
        <w:rPr>
          <w:rFonts w:hint="eastAsia"/>
          <w:sz w:val="24"/>
        </w:rPr>
        <w:t>。</w:t>
      </w:r>
    </w:p>
    <w:p w:rsidR="00C825BB" w:rsidRDefault="00C825BB" w:rsidP="007959F9">
      <w:pPr>
        <w:spacing w:line="360" w:lineRule="auto"/>
        <w:ind w:firstLineChars="200" w:firstLine="480"/>
        <w:jc w:val="center"/>
        <w:rPr>
          <w:sz w:val="24"/>
        </w:rPr>
      </w:pPr>
      <w:r>
        <w:rPr>
          <w:noProof/>
          <w:sz w:val="24"/>
        </w:rPr>
        <w:drawing>
          <wp:inline distT="0" distB="0" distL="0" distR="0" wp14:anchorId="7F721C27" wp14:editId="57AF1168">
            <wp:extent cx="1760561" cy="2220706"/>
            <wp:effectExtent l="0" t="0" r="0" b="8255"/>
            <wp:docPr id="20" name="图片 20" descr="C:\Users\suhaitao\AppData\Local\Temp\WeChat Files\568137ee7d3f8c2a17af5127d4d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haitao\AppData\Local\Temp\WeChat Files\568137ee7d3f8c2a17af5127d4d015f.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6066" r="9636" b="9920"/>
                    <a:stretch/>
                  </pic:blipFill>
                  <pic:spPr bwMode="auto">
                    <a:xfrm>
                      <a:off x="0" y="0"/>
                      <a:ext cx="1764241" cy="2225348"/>
                    </a:xfrm>
                    <a:prstGeom prst="rect">
                      <a:avLst/>
                    </a:prstGeom>
                    <a:noFill/>
                    <a:ln>
                      <a:noFill/>
                    </a:ln>
                    <a:extLst>
                      <a:ext uri="{53640926-AAD7-44D8-BBD7-CCE9431645EC}">
                        <a14:shadowObscured xmlns:a14="http://schemas.microsoft.com/office/drawing/2010/main"/>
                      </a:ext>
                    </a:extLst>
                  </pic:spPr>
                </pic:pic>
              </a:graphicData>
            </a:graphic>
          </wp:inline>
        </w:drawing>
      </w:r>
    </w:p>
    <w:p w:rsidR="00C825BB" w:rsidRDefault="00C825BB" w:rsidP="007959F9">
      <w:pPr>
        <w:spacing w:line="360" w:lineRule="auto"/>
        <w:ind w:firstLineChars="200" w:firstLine="480"/>
        <w:jc w:val="center"/>
        <w:rPr>
          <w:sz w:val="24"/>
        </w:rPr>
      </w:pPr>
      <w:r>
        <w:rPr>
          <w:rFonts w:hint="eastAsia"/>
          <w:sz w:val="24"/>
        </w:rPr>
        <w:t>图</w:t>
      </w:r>
      <w:r>
        <w:rPr>
          <w:rFonts w:hint="eastAsia"/>
          <w:sz w:val="24"/>
        </w:rPr>
        <w:t>3-11</w:t>
      </w:r>
    </w:p>
    <w:p w:rsidR="003E4AE8" w:rsidRDefault="003E4AE8" w:rsidP="007959F9">
      <w:pPr>
        <w:spacing w:line="360" w:lineRule="auto"/>
        <w:ind w:firstLineChars="200" w:firstLine="480"/>
        <w:rPr>
          <w:color w:val="FF0000"/>
          <w:sz w:val="24"/>
        </w:rPr>
      </w:pPr>
    </w:p>
    <w:p w:rsidR="00141E89" w:rsidRDefault="00715B0B" w:rsidP="00715B0B">
      <w:pPr>
        <w:spacing w:line="360" w:lineRule="auto"/>
        <w:rPr>
          <w:sz w:val="24"/>
        </w:rPr>
      </w:pPr>
      <w:r>
        <w:rPr>
          <w:rFonts w:hint="eastAsia"/>
          <w:sz w:val="24"/>
        </w:rPr>
        <w:t>（</w:t>
      </w:r>
      <w:r w:rsidR="00C825BB">
        <w:rPr>
          <w:rFonts w:hint="eastAsia"/>
          <w:sz w:val="24"/>
        </w:rPr>
        <w:t>3</w:t>
      </w:r>
      <w:r w:rsidR="00C825BB">
        <w:rPr>
          <w:rFonts w:hint="eastAsia"/>
          <w:sz w:val="24"/>
        </w:rPr>
        <w:t>）</w:t>
      </w:r>
      <w:r w:rsidR="009E6418">
        <w:rPr>
          <w:rFonts w:hint="eastAsia"/>
          <w:sz w:val="24"/>
        </w:rPr>
        <w:t>连接</w:t>
      </w:r>
      <w:proofErr w:type="gramStart"/>
      <w:r w:rsidR="009E6418">
        <w:rPr>
          <w:rFonts w:hint="eastAsia"/>
          <w:sz w:val="24"/>
        </w:rPr>
        <w:t>腰接阀</w:t>
      </w:r>
      <w:proofErr w:type="gramEnd"/>
      <w:r w:rsidR="009E6418">
        <w:rPr>
          <w:rFonts w:hint="eastAsia"/>
          <w:sz w:val="24"/>
        </w:rPr>
        <w:t>供气，</w:t>
      </w:r>
      <w:r w:rsidR="001B7DB0">
        <w:rPr>
          <w:rFonts w:hint="eastAsia"/>
          <w:sz w:val="24"/>
        </w:rPr>
        <w:t>按下</w:t>
      </w:r>
      <w:r w:rsidR="009E6418">
        <w:rPr>
          <w:rFonts w:hint="eastAsia"/>
          <w:sz w:val="24"/>
        </w:rPr>
        <w:t>两个供气阀</w:t>
      </w:r>
      <w:r w:rsidR="001B7DB0">
        <w:rPr>
          <w:rFonts w:hint="eastAsia"/>
          <w:sz w:val="24"/>
        </w:rPr>
        <w:t>的</w:t>
      </w:r>
      <w:r w:rsidR="009E6418">
        <w:rPr>
          <w:rFonts w:hint="eastAsia"/>
          <w:sz w:val="24"/>
        </w:rPr>
        <w:t>黑色重置按钮</w:t>
      </w:r>
      <w:r w:rsidR="001B7DB0">
        <w:rPr>
          <w:rFonts w:hint="eastAsia"/>
          <w:sz w:val="24"/>
        </w:rPr>
        <w:t>使其</w:t>
      </w:r>
      <w:r w:rsidR="009E6418">
        <w:rPr>
          <w:rFonts w:hint="eastAsia"/>
          <w:sz w:val="24"/>
        </w:rPr>
        <w:t>关闭，之后，按住黑色重置按钮，</w:t>
      </w:r>
      <w:r w:rsidR="001B7DB0">
        <w:rPr>
          <w:rFonts w:hint="eastAsia"/>
          <w:sz w:val="24"/>
        </w:rPr>
        <w:t>使</w:t>
      </w:r>
      <w:r w:rsidR="009E6418">
        <w:rPr>
          <w:rFonts w:hint="eastAsia"/>
          <w:sz w:val="24"/>
        </w:rPr>
        <w:t>一个供气阀保持关闭状态。吸气可打开另外一个供气阀。</w:t>
      </w:r>
    </w:p>
    <w:p w:rsidR="003E4AE8" w:rsidRDefault="00715B0B" w:rsidP="00715B0B">
      <w:pPr>
        <w:spacing w:line="360" w:lineRule="auto"/>
        <w:rPr>
          <w:sz w:val="24"/>
        </w:rPr>
      </w:pPr>
      <w:r>
        <w:rPr>
          <w:rFonts w:hint="eastAsia"/>
          <w:sz w:val="24"/>
        </w:rPr>
        <w:t>（</w:t>
      </w:r>
      <w:r w:rsidR="00141E89">
        <w:rPr>
          <w:rFonts w:hint="eastAsia"/>
          <w:sz w:val="24"/>
        </w:rPr>
        <w:t>4</w:t>
      </w:r>
      <w:r w:rsidR="00141E89">
        <w:rPr>
          <w:rFonts w:hint="eastAsia"/>
          <w:sz w:val="24"/>
        </w:rPr>
        <w:t>）</w:t>
      </w:r>
      <w:r w:rsidR="009E6418">
        <w:rPr>
          <w:rFonts w:hint="eastAsia"/>
          <w:sz w:val="24"/>
        </w:rPr>
        <w:t>推动重置按钮可打开关闭供气阀。按住一个供气阀上的重置按钮，释放另外一个供气阀重置按钮。供气测试另外一个供气阀。当测试打不开供气阀时，气体可能在头盔外面被吸入。此情况下，</w:t>
      </w:r>
      <w:r w:rsidR="001B7DB0">
        <w:rPr>
          <w:rFonts w:hint="eastAsia"/>
          <w:sz w:val="24"/>
        </w:rPr>
        <w:t>必须检查</w:t>
      </w:r>
      <w:r w:rsidR="009E6418">
        <w:rPr>
          <w:rFonts w:hint="eastAsia"/>
          <w:sz w:val="24"/>
        </w:rPr>
        <w:t>头盔、排气阀和颈圈</w:t>
      </w:r>
      <w:r w:rsidR="001B7DB0">
        <w:rPr>
          <w:rFonts w:hint="eastAsia"/>
          <w:sz w:val="24"/>
        </w:rPr>
        <w:t>的气密性，</w:t>
      </w:r>
      <w:r w:rsidR="009E6418">
        <w:rPr>
          <w:rFonts w:hint="eastAsia"/>
          <w:sz w:val="24"/>
        </w:rPr>
        <w:t>也要注意颈圈和皮肤之间漏气。两个供气阀都正常工作时，表明头盔没有漏气。</w:t>
      </w:r>
    </w:p>
    <w:p w:rsidR="003E4AE8" w:rsidRDefault="003E4AE8" w:rsidP="007959F9">
      <w:pPr>
        <w:spacing w:line="360" w:lineRule="auto"/>
        <w:rPr>
          <w:b/>
          <w:bCs/>
          <w:sz w:val="24"/>
        </w:rPr>
      </w:pPr>
    </w:p>
    <w:p w:rsidR="003E4AE8" w:rsidRDefault="009E6418" w:rsidP="007959F9">
      <w:pPr>
        <w:numPr>
          <w:ilvl w:val="0"/>
          <w:numId w:val="4"/>
        </w:numPr>
        <w:spacing w:line="360" w:lineRule="auto"/>
        <w:rPr>
          <w:b/>
          <w:bCs/>
          <w:sz w:val="24"/>
        </w:rPr>
      </w:pPr>
      <w:r>
        <w:rPr>
          <w:rFonts w:hint="eastAsia"/>
          <w:b/>
          <w:bCs/>
          <w:sz w:val="24"/>
        </w:rPr>
        <w:t>维护保养</w:t>
      </w:r>
    </w:p>
    <w:p w:rsidR="003E4AE8" w:rsidRDefault="003E4AE8" w:rsidP="007959F9">
      <w:pPr>
        <w:spacing w:line="360" w:lineRule="auto"/>
        <w:rPr>
          <w:b/>
          <w:bCs/>
          <w:sz w:val="24"/>
        </w:rPr>
      </w:pPr>
    </w:p>
    <w:p w:rsidR="003E4AE8" w:rsidRDefault="009E6418" w:rsidP="007959F9">
      <w:pPr>
        <w:pBdr>
          <w:top w:val="single" w:sz="4" w:space="1" w:color="auto"/>
          <w:bottom w:val="single" w:sz="4" w:space="1" w:color="auto"/>
        </w:pBdr>
        <w:spacing w:line="360" w:lineRule="auto"/>
        <w:rPr>
          <w:b/>
          <w:sz w:val="24"/>
        </w:rPr>
      </w:pPr>
      <w:r>
        <w:rPr>
          <w:rFonts w:hint="eastAsia"/>
          <w:b/>
          <w:sz w:val="24"/>
        </w:rPr>
        <w:t>注意</w:t>
      </w:r>
      <w:r>
        <w:rPr>
          <w:rFonts w:hint="eastAsia"/>
          <w:b/>
          <w:sz w:val="24"/>
        </w:rPr>
        <w:t xml:space="preserve">:  </w:t>
      </w:r>
      <w:r>
        <w:rPr>
          <w:rFonts w:hint="eastAsia"/>
          <w:b/>
          <w:sz w:val="24"/>
        </w:rPr>
        <w:t>本说明书仅限于隧道头盔的维护保养。在维护保养后，若仍有问题，您</w:t>
      </w:r>
      <w:r>
        <w:rPr>
          <w:rFonts w:hint="eastAsia"/>
          <w:b/>
          <w:sz w:val="24"/>
        </w:rPr>
        <w:lastRenderedPageBreak/>
        <w:t>必须把隧道头盔送到上海潜水装备厂</w:t>
      </w:r>
      <w:r w:rsidR="002A6FAC">
        <w:rPr>
          <w:rFonts w:hint="eastAsia"/>
          <w:b/>
          <w:sz w:val="24"/>
        </w:rPr>
        <w:t>有限公司</w:t>
      </w:r>
      <w:r>
        <w:rPr>
          <w:rFonts w:hint="eastAsia"/>
          <w:b/>
          <w:sz w:val="24"/>
        </w:rPr>
        <w:t>或</w:t>
      </w:r>
      <w:r w:rsidR="002A6FAC">
        <w:rPr>
          <w:rFonts w:hint="eastAsia"/>
          <w:b/>
          <w:sz w:val="24"/>
        </w:rPr>
        <w:t>公司</w:t>
      </w:r>
      <w:r>
        <w:rPr>
          <w:rFonts w:hint="eastAsia"/>
          <w:b/>
          <w:sz w:val="24"/>
        </w:rPr>
        <w:t>授权的维修中心进行检查和修理。</w:t>
      </w:r>
    </w:p>
    <w:p w:rsidR="003E4AE8" w:rsidRDefault="003E4AE8" w:rsidP="007959F9">
      <w:pPr>
        <w:spacing w:line="360" w:lineRule="auto"/>
        <w:ind w:firstLineChars="200" w:firstLine="480"/>
        <w:rPr>
          <w:bCs/>
          <w:sz w:val="24"/>
        </w:rPr>
      </w:pPr>
    </w:p>
    <w:p w:rsidR="003E4AE8" w:rsidRDefault="009E6418" w:rsidP="007959F9">
      <w:pPr>
        <w:spacing w:line="360" w:lineRule="auto"/>
        <w:ind w:firstLineChars="200" w:firstLine="480"/>
        <w:rPr>
          <w:bCs/>
          <w:sz w:val="24"/>
        </w:rPr>
      </w:pPr>
      <w:r>
        <w:rPr>
          <w:rFonts w:hint="eastAsia"/>
          <w:bCs/>
          <w:sz w:val="24"/>
        </w:rPr>
        <w:t>本说明书的主要目的是清洁</w:t>
      </w:r>
      <w:r>
        <w:rPr>
          <w:rFonts w:hint="eastAsia"/>
          <w:sz w:val="24"/>
        </w:rPr>
        <w:t>隧道头盔</w:t>
      </w:r>
      <w:r>
        <w:rPr>
          <w:rFonts w:hint="eastAsia"/>
          <w:bCs/>
          <w:sz w:val="24"/>
        </w:rPr>
        <w:t>以及检查是否有磨损或品质下降部件等。只有在必要情况下，才可更换那些老化必须调整的零件。只有经过上海潜水装备厂</w:t>
      </w:r>
      <w:r w:rsidR="002A6FAC">
        <w:rPr>
          <w:rFonts w:hint="eastAsia"/>
          <w:bCs/>
          <w:sz w:val="24"/>
        </w:rPr>
        <w:t>有限公司</w:t>
      </w:r>
      <w:r>
        <w:rPr>
          <w:rFonts w:hint="eastAsia"/>
          <w:bCs/>
          <w:sz w:val="24"/>
        </w:rPr>
        <w:t>严格系统培训的人员并使用上海潜水装备厂</w:t>
      </w:r>
      <w:r w:rsidR="002A6FAC">
        <w:rPr>
          <w:rFonts w:hint="eastAsia"/>
          <w:bCs/>
          <w:sz w:val="24"/>
        </w:rPr>
        <w:t>有限公司</w:t>
      </w:r>
      <w:r>
        <w:rPr>
          <w:rFonts w:hint="eastAsia"/>
          <w:bCs/>
          <w:sz w:val="24"/>
        </w:rPr>
        <w:t>提供的零部件才可进行零件更换或修理，不要试图更换不属于本说明书维护保养规定范围的零件或对这些零件进行调节和修理。</w:t>
      </w:r>
      <w:r>
        <w:rPr>
          <w:rFonts w:hint="eastAsia"/>
          <w:bCs/>
          <w:sz w:val="24"/>
        </w:rPr>
        <w:cr/>
      </w:r>
    </w:p>
    <w:p w:rsidR="003E4AE8" w:rsidRDefault="009E6418" w:rsidP="007959F9">
      <w:pPr>
        <w:pBdr>
          <w:top w:val="single" w:sz="4" w:space="1" w:color="auto"/>
          <w:bottom w:val="single" w:sz="4" w:space="1" w:color="auto"/>
        </w:pBdr>
        <w:spacing w:line="360" w:lineRule="auto"/>
        <w:rPr>
          <w:b/>
          <w:sz w:val="24"/>
        </w:rPr>
      </w:pPr>
      <w:r>
        <w:rPr>
          <w:rFonts w:hint="eastAsia"/>
          <w:b/>
          <w:bCs/>
          <w:sz w:val="24"/>
        </w:rPr>
        <w:t>注意：</w:t>
      </w:r>
      <w:r>
        <w:rPr>
          <w:rFonts w:hint="eastAsia"/>
          <w:b/>
          <w:sz w:val="24"/>
        </w:rPr>
        <w:t>本隧道头盔规定每年检修一次，特别是对供气阀进行检测，更换易损件或老化的橡胶件等。本产品中橡胶件的使用寿命为</w:t>
      </w:r>
      <w:r>
        <w:rPr>
          <w:rFonts w:hint="eastAsia"/>
          <w:b/>
          <w:sz w:val="24"/>
        </w:rPr>
        <w:t>2</w:t>
      </w:r>
      <w:r>
        <w:rPr>
          <w:rFonts w:hint="eastAsia"/>
          <w:b/>
          <w:sz w:val="24"/>
        </w:rPr>
        <w:t>～</w:t>
      </w:r>
      <w:r>
        <w:rPr>
          <w:rFonts w:hint="eastAsia"/>
          <w:b/>
          <w:sz w:val="24"/>
        </w:rPr>
        <w:t>3</w:t>
      </w:r>
      <w:r>
        <w:rPr>
          <w:rFonts w:hint="eastAsia"/>
          <w:b/>
          <w:sz w:val="24"/>
        </w:rPr>
        <w:t>年；密封件的使用寿命为</w:t>
      </w:r>
      <w:r>
        <w:rPr>
          <w:rFonts w:hint="eastAsia"/>
          <w:b/>
          <w:sz w:val="24"/>
        </w:rPr>
        <w:t>2</w:t>
      </w:r>
      <w:r>
        <w:rPr>
          <w:rFonts w:hint="eastAsia"/>
          <w:b/>
          <w:sz w:val="24"/>
        </w:rPr>
        <w:t>～</w:t>
      </w:r>
      <w:r>
        <w:rPr>
          <w:rFonts w:hint="eastAsia"/>
          <w:b/>
          <w:sz w:val="24"/>
        </w:rPr>
        <w:t>3</w:t>
      </w:r>
      <w:r>
        <w:rPr>
          <w:rFonts w:hint="eastAsia"/>
          <w:b/>
          <w:sz w:val="24"/>
        </w:rPr>
        <w:t>年；金属件的一般使用寿命为</w:t>
      </w:r>
      <w:r>
        <w:rPr>
          <w:rFonts w:hint="eastAsia"/>
          <w:b/>
          <w:sz w:val="24"/>
        </w:rPr>
        <w:t>5</w:t>
      </w:r>
      <w:r>
        <w:rPr>
          <w:rFonts w:hint="eastAsia"/>
          <w:b/>
          <w:sz w:val="24"/>
        </w:rPr>
        <w:t>～</w:t>
      </w:r>
      <w:r>
        <w:rPr>
          <w:rFonts w:hint="eastAsia"/>
          <w:b/>
          <w:sz w:val="24"/>
        </w:rPr>
        <w:t>8</w:t>
      </w:r>
      <w:r>
        <w:rPr>
          <w:rFonts w:hint="eastAsia"/>
          <w:b/>
          <w:sz w:val="24"/>
        </w:rPr>
        <w:t>年。</w:t>
      </w:r>
    </w:p>
    <w:p w:rsidR="003E4AE8" w:rsidRDefault="003E4AE8" w:rsidP="007959F9">
      <w:pPr>
        <w:spacing w:line="360" w:lineRule="auto"/>
        <w:rPr>
          <w:bCs/>
          <w:sz w:val="24"/>
        </w:rPr>
      </w:pPr>
    </w:p>
    <w:p w:rsidR="003E4AE8" w:rsidRDefault="009E6418" w:rsidP="007959F9">
      <w:pPr>
        <w:spacing w:line="360" w:lineRule="auto"/>
        <w:rPr>
          <w:b/>
          <w:bCs/>
          <w:sz w:val="24"/>
        </w:rPr>
      </w:pPr>
      <w:r>
        <w:rPr>
          <w:rFonts w:hint="eastAsia"/>
          <w:b/>
          <w:bCs/>
          <w:sz w:val="24"/>
        </w:rPr>
        <w:t>4.1</w:t>
      </w:r>
      <w:r>
        <w:rPr>
          <w:rFonts w:hint="eastAsia"/>
          <w:b/>
          <w:bCs/>
          <w:sz w:val="24"/>
        </w:rPr>
        <w:t>辅助材料</w:t>
      </w:r>
    </w:p>
    <w:p w:rsidR="003E4AE8" w:rsidRDefault="009E6418" w:rsidP="007959F9">
      <w:pPr>
        <w:pStyle w:val="a4"/>
        <w:spacing w:line="360" w:lineRule="auto"/>
        <w:rPr>
          <w:rFonts w:ascii="Times New Roman" w:hAnsi="Times New Roman"/>
          <w:bCs/>
          <w:sz w:val="24"/>
          <w:szCs w:val="24"/>
        </w:rPr>
      </w:pPr>
      <w:r>
        <w:rPr>
          <w:rFonts w:hint="eastAsia"/>
          <w:sz w:val="24"/>
          <w:szCs w:val="24"/>
        </w:rPr>
        <w:t xml:space="preserve"> </w:t>
      </w:r>
      <w:r w:rsidR="00715B0B">
        <w:rPr>
          <w:rFonts w:hint="eastAsia"/>
          <w:sz w:val="24"/>
          <w:szCs w:val="24"/>
        </w:rPr>
        <w:t xml:space="preserve">  </w:t>
      </w:r>
      <w:r>
        <w:rPr>
          <w:rFonts w:ascii="Times New Roman" w:hAnsi="Times New Roman" w:hint="eastAsia"/>
          <w:bCs/>
          <w:sz w:val="24"/>
          <w:szCs w:val="24"/>
        </w:rPr>
        <w:t>润滑剂：硅脂；海绵，纱布或其他可用作擦洗的软布。</w:t>
      </w:r>
    </w:p>
    <w:p w:rsidR="003E4AE8" w:rsidRDefault="009E6418" w:rsidP="00715B0B">
      <w:pPr>
        <w:pStyle w:val="a4"/>
        <w:spacing w:line="360" w:lineRule="auto"/>
        <w:ind w:firstLineChars="150" w:firstLine="360"/>
        <w:rPr>
          <w:rFonts w:ascii="Times New Roman" w:hAnsi="Times New Roman"/>
          <w:bCs/>
          <w:sz w:val="24"/>
          <w:szCs w:val="24"/>
        </w:rPr>
      </w:pPr>
      <w:r>
        <w:rPr>
          <w:rFonts w:ascii="Times New Roman" w:hAnsi="Times New Roman" w:hint="eastAsia"/>
          <w:bCs/>
          <w:sz w:val="24"/>
          <w:szCs w:val="24"/>
        </w:rPr>
        <w:t>杀菌清洗剂和清洗液：</w:t>
      </w:r>
    </w:p>
    <w:p w:rsidR="003E4AE8" w:rsidRDefault="009E6418" w:rsidP="007959F9">
      <w:pPr>
        <w:pStyle w:val="a4"/>
        <w:spacing w:line="360" w:lineRule="auto"/>
        <w:rPr>
          <w:rFonts w:ascii="Times New Roman" w:hAnsi="Times New Roman"/>
          <w:bCs/>
          <w:sz w:val="24"/>
          <w:szCs w:val="24"/>
        </w:rPr>
      </w:pPr>
      <w:r>
        <w:rPr>
          <w:rFonts w:ascii="Times New Roman" w:hAnsi="Times New Roman" w:hint="eastAsia"/>
          <w:bCs/>
          <w:sz w:val="24"/>
          <w:szCs w:val="24"/>
        </w:rPr>
        <w:t xml:space="preserve"> </w:t>
      </w:r>
      <w:r w:rsidR="00715B0B">
        <w:rPr>
          <w:rFonts w:ascii="Times New Roman" w:hAnsi="Times New Roman" w:hint="eastAsia"/>
          <w:bCs/>
          <w:sz w:val="24"/>
          <w:szCs w:val="24"/>
        </w:rPr>
        <w:t xml:space="preserve">  </w:t>
      </w:r>
      <w:r>
        <w:rPr>
          <w:rFonts w:ascii="Times New Roman" w:hAnsi="Times New Roman" w:hint="eastAsia"/>
          <w:bCs/>
          <w:sz w:val="24"/>
          <w:szCs w:val="24"/>
        </w:rPr>
        <w:t>可用下列方法配制一种杀菌清洁液：</w:t>
      </w:r>
    </w:p>
    <w:p w:rsidR="003E4AE8" w:rsidRDefault="009E6418" w:rsidP="007959F9">
      <w:pPr>
        <w:pStyle w:val="a4"/>
        <w:spacing w:line="360" w:lineRule="auto"/>
        <w:rPr>
          <w:rFonts w:ascii="Times New Roman" w:hAnsi="Times New Roman"/>
          <w:bCs/>
          <w:sz w:val="24"/>
          <w:szCs w:val="24"/>
        </w:rPr>
      </w:pPr>
      <w:r>
        <w:rPr>
          <w:rFonts w:ascii="Times New Roman" w:hAnsi="Times New Roman" w:hint="eastAsia"/>
          <w:bCs/>
          <w:sz w:val="24"/>
          <w:szCs w:val="24"/>
        </w:rPr>
        <w:t xml:space="preserve"> </w:t>
      </w:r>
      <w:r w:rsidR="00715B0B">
        <w:rPr>
          <w:rFonts w:ascii="Times New Roman" w:hAnsi="Times New Roman" w:hint="eastAsia"/>
          <w:bCs/>
          <w:sz w:val="24"/>
          <w:szCs w:val="24"/>
        </w:rPr>
        <w:t xml:space="preserve">  </w:t>
      </w:r>
      <w:r>
        <w:rPr>
          <w:rFonts w:ascii="Times New Roman" w:hAnsi="Times New Roman" w:hint="eastAsia"/>
          <w:bCs/>
          <w:sz w:val="24"/>
          <w:szCs w:val="24"/>
        </w:rPr>
        <w:t>把二汤匙氯漂白剂放在</w:t>
      </w:r>
      <w:r>
        <w:rPr>
          <w:rFonts w:ascii="Times New Roman" w:hAnsi="Times New Roman" w:hint="eastAsia"/>
          <w:bCs/>
          <w:sz w:val="24"/>
          <w:szCs w:val="24"/>
        </w:rPr>
        <w:t>4</w:t>
      </w:r>
      <w:r>
        <w:rPr>
          <w:rFonts w:ascii="Times New Roman" w:hAnsi="Times New Roman" w:hint="eastAsia"/>
          <w:bCs/>
          <w:sz w:val="24"/>
          <w:szCs w:val="24"/>
        </w:rPr>
        <w:t>升水中或</w:t>
      </w:r>
      <w:r>
        <w:rPr>
          <w:rFonts w:ascii="Times New Roman" w:hAnsi="Times New Roman" w:hint="eastAsia"/>
          <w:bCs/>
          <w:sz w:val="24"/>
          <w:szCs w:val="24"/>
        </w:rPr>
        <w:t>70</w:t>
      </w:r>
      <w:r>
        <w:rPr>
          <w:rFonts w:ascii="Times New Roman" w:hAnsi="Times New Roman" w:hint="eastAsia"/>
          <w:bCs/>
          <w:sz w:val="24"/>
          <w:szCs w:val="24"/>
        </w:rPr>
        <w:t>％的乙醇、甲醇或异丙醇溶液。</w:t>
      </w:r>
    </w:p>
    <w:p w:rsidR="003E4AE8" w:rsidRDefault="009E6418" w:rsidP="00715B0B">
      <w:pPr>
        <w:pStyle w:val="a4"/>
        <w:spacing w:line="360" w:lineRule="auto"/>
        <w:ind w:firstLineChars="100" w:firstLine="240"/>
        <w:rPr>
          <w:rFonts w:ascii="Times New Roman" w:hAnsi="Times New Roman"/>
          <w:bCs/>
          <w:sz w:val="24"/>
          <w:szCs w:val="24"/>
        </w:rPr>
      </w:pPr>
      <w:r>
        <w:rPr>
          <w:rFonts w:ascii="Times New Roman" w:hAnsi="Times New Roman" w:hint="eastAsia"/>
          <w:bCs/>
          <w:sz w:val="24"/>
          <w:szCs w:val="24"/>
        </w:rPr>
        <w:t xml:space="preserve"> </w:t>
      </w:r>
      <w:r>
        <w:rPr>
          <w:rFonts w:ascii="Times New Roman" w:hAnsi="Times New Roman" w:hint="eastAsia"/>
          <w:bCs/>
          <w:sz w:val="24"/>
          <w:szCs w:val="24"/>
        </w:rPr>
        <w:t>清洁液：</w:t>
      </w:r>
    </w:p>
    <w:p w:rsidR="003E4AE8" w:rsidRDefault="009E6418" w:rsidP="00715B0B">
      <w:pPr>
        <w:pStyle w:val="a4"/>
        <w:spacing w:line="360" w:lineRule="auto"/>
        <w:ind w:firstLineChars="150" w:firstLine="360"/>
        <w:rPr>
          <w:rFonts w:ascii="Times New Roman" w:hAnsi="Times New Roman"/>
          <w:bCs/>
          <w:sz w:val="24"/>
          <w:szCs w:val="24"/>
        </w:rPr>
      </w:pPr>
      <w:r>
        <w:rPr>
          <w:rFonts w:ascii="Times New Roman" w:hAnsi="Times New Roman" w:hint="eastAsia"/>
          <w:bCs/>
          <w:sz w:val="24"/>
          <w:szCs w:val="24"/>
        </w:rPr>
        <w:t>使用中性洗涤剂与温水混合。</w:t>
      </w:r>
    </w:p>
    <w:p w:rsidR="003E4AE8" w:rsidRDefault="009E6418" w:rsidP="00715B0B">
      <w:pPr>
        <w:pStyle w:val="a4"/>
        <w:spacing w:line="360" w:lineRule="auto"/>
        <w:ind w:firstLineChars="150" w:firstLine="360"/>
        <w:rPr>
          <w:rFonts w:ascii="Times New Roman" w:hAnsi="Times New Roman"/>
          <w:bCs/>
          <w:sz w:val="24"/>
          <w:szCs w:val="24"/>
        </w:rPr>
      </w:pPr>
      <w:r>
        <w:rPr>
          <w:rFonts w:ascii="Times New Roman" w:hAnsi="Times New Roman" w:hint="eastAsia"/>
          <w:bCs/>
          <w:sz w:val="24"/>
          <w:szCs w:val="24"/>
        </w:rPr>
        <w:t>除金属部件外，其余部件不可使用清洗剂，如橡胶及塑料件。这些部件清洁时使用温水即可。</w:t>
      </w:r>
    </w:p>
    <w:p w:rsidR="003E4AE8" w:rsidRDefault="003E4AE8" w:rsidP="007959F9">
      <w:pPr>
        <w:pStyle w:val="a4"/>
        <w:spacing w:line="360" w:lineRule="auto"/>
        <w:rPr>
          <w:rFonts w:ascii="Times New Roman" w:hAnsi="Times New Roman"/>
          <w:b/>
          <w:bCs/>
          <w:sz w:val="24"/>
          <w:szCs w:val="24"/>
        </w:rPr>
      </w:pPr>
    </w:p>
    <w:p w:rsidR="003E4AE8" w:rsidRDefault="009E6418" w:rsidP="007959F9">
      <w:pPr>
        <w:pStyle w:val="a4"/>
        <w:pBdr>
          <w:top w:val="single" w:sz="4" w:space="1" w:color="auto"/>
          <w:bottom w:val="single" w:sz="4" w:space="1" w:color="auto"/>
        </w:pBdr>
        <w:spacing w:line="360" w:lineRule="auto"/>
        <w:rPr>
          <w:rFonts w:ascii="Times New Roman" w:hAnsi="Times New Roman"/>
          <w:b/>
          <w:bCs/>
          <w:sz w:val="24"/>
          <w:szCs w:val="24"/>
        </w:rPr>
      </w:pPr>
      <w:r>
        <w:rPr>
          <w:rFonts w:ascii="Times New Roman" w:hAnsi="Times New Roman" w:hint="eastAsia"/>
          <w:b/>
          <w:bCs/>
          <w:sz w:val="24"/>
          <w:szCs w:val="24"/>
        </w:rPr>
        <w:t>注意：我们不建议用户自行更换面窗，更不要使用非上海潜水装备厂</w:t>
      </w:r>
      <w:r w:rsidR="002A6FAC">
        <w:rPr>
          <w:rFonts w:ascii="Times New Roman" w:hAnsi="Times New Roman" w:hint="eastAsia"/>
          <w:b/>
          <w:bCs/>
          <w:sz w:val="24"/>
          <w:szCs w:val="24"/>
        </w:rPr>
        <w:t>有限公司</w:t>
      </w:r>
      <w:bookmarkStart w:id="0" w:name="_GoBack"/>
      <w:bookmarkEnd w:id="0"/>
      <w:r>
        <w:rPr>
          <w:rFonts w:ascii="Times New Roman" w:hAnsi="Times New Roman" w:hint="eastAsia"/>
          <w:b/>
          <w:bCs/>
          <w:sz w:val="24"/>
          <w:szCs w:val="24"/>
        </w:rPr>
        <w:t>及</w:t>
      </w:r>
      <w:r>
        <w:rPr>
          <w:rFonts w:hint="eastAsia"/>
          <w:b/>
          <w:sz w:val="24"/>
        </w:rPr>
        <w:t>其授权经销商提供的</w:t>
      </w:r>
      <w:r>
        <w:rPr>
          <w:rFonts w:ascii="Times New Roman" w:hAnsi="Times New Roman" w:hint="eastAsia"/>
          <w:b/>
          <w:bCs/>
          <w:sz w:val="24"/>
          <w:szCs w:val="24"/>
        </w:rPr>
        <w:t>的面窗及密封圈。因其厚度和直径均可能是不匹配的，从而导致泄漏。他们也可能采用较差的材料，这也会引发事故，这一点很重要。</w:t>
      </w:r>
    </w:p>
    <w:p w:rsidR="003E4AE8" w:rsidRDefault="003E4AE8" w:rsidP="007959F9">
      <w:pPr>
        <w:pStyle w:val="a4"/>
        <w:spacing w:line="360" w:lineRule="auto"/>
        <w:rPr>
          <w:rFonts w:ascii="Times New Roman" w:hAnsi="Times New Roman"/>
          <w:b/>
          <w:bCs/>
          <w:sz w:val="24"/>
          <w:szCs w:val="24"/>
        </w:rPr>
      </w:pPr>
    </w:p>
    <w:p w:rsidR="003E4AE8" w:rsidRDefault="009E6418" w:rsidP="007959F9">
      <w:pPr>
        <w:pStyle w:val="a4"/>
        <w:spacing w:line="360" w:lineRule="auto"/>
        <w:rPr>
          <w:rFonts w:ascii="Times New Roman" w:hAnsi="Times New Roman"/>
          <w:b/>
          <w:bCs/>
          <w:sz w:val="24"/>
          <w:szCs w:val="24"/>
        </w:rPr>
      </w:pPr>
      <w:r>
        <w:rPr>
          <w:rFonts w:ascii="Times New Roman" w:hAnsi="Times New Roman" w:hint="eastAsia"/>
          <w:b/>
          <w:bCs/>
          <w:sz w:val="24"/>
          <w:szCs w:val="24"/>
        </w:rPr>
        <w:t>4.2</w:t>
      </w:r>
      <w:r>
        <w:rPr>
          <w:rFonts w:ascii="Times New Roman" w:hAnsi="Times New Roman" w:hint="eastAsia"/>
          <w:b/>
          <w:bCs/>
          <w:sz w:val="24"/>
          <w:szCs w:val="24"/>
        </w:rPr>
        <w:t>系统放气</w:t>
      </w:r>
    </w:p>
    <w:p w:rsidR="008470CF" w:rsidRPr="00091424" w:rsidRDefault="009E6418" w:rsidP="007959F9">
      <w:pPr>
        <w:spacing w:line="360" w:lineRule="auto"/>
        <w:ind w:firstLineChars="200" w:firstLine="420"/>
      </w:pPr>
      <w:r w:rsidRPr="00091424">
        <w:rPr>
          <w:rFonts w:hint="eastAsia"/>
        </w:rPr>
        <w:t>在清洁和维护隧道头盔前请将所有气源都关闭，将</w:t>
      </w:r>
      <w:r w:rsidR="00FE404A" w:rsidRPr="00091424">
        <w:rPr>
          <w:rFonts w:hint="eastAsia"/>
        </w:rPr>
        <w:t>呼吸</w:t>
      </w:r>
      <w:r w:rsidRPr="00091424">
        <w:rPr>
          <w:rFonts w:hint="eastAsia"/>
        </w:rPr>
        <w:t>软管与</w:t>
      </w:r>
      <w:proofErr w:type="gramStart"/>
      <w:r w:rsidRPr="00091424">
        <w:rPr>
          <w:rFonts w:hint="eastAsia"/>
        </w:rPr>
        <w:t>腰接阀</w:t>
      </w:r>
      <w:proofErr w:type="gramEnd"/>
      <w:r w:rsidRPr="00091424">
        <w:rPr>
          <w:rFonts w:hint="eastAsia"/>
        </w:rPr>
        <w:t>分离，排出系统</w:t>
      </w:r>
      <w:r w:rsidRPr="00091424">
        <w:rPr>
          <w:rFonts w:hint="eastAsia"/>
        </w:rPr>
        <w:lastRenderedPageBreak/>
        <w:t>中的余气，卸下应急供气装置、气源接头以及数据接头。</w:t>
      </w:r>
    </w:p>
    <w:p w:rsidR="003E4AE8" w:rsidRPr="00091424" w:rsidRDefault="003E4AE8" w:rsidP="007959F9">
      <w:pPr>
        <w:spacing w:line="360" w:lineRule="auto"/>
      </w:pPr>
    </w:p>
    <w:p w:rsidR="003E4AE8" w:rsidRDefault="009E6418" w:rsidP="007959F9">
      <w:pPr>
        <w:pStyle w:val="a4"/>
        <w:spacing w:line="360" w:lineRule="auto"/>
        <w:rPr>
          <w:rFonts w:ascii="Times New Roman" w:hAnsi="Times New Roman"/>
          <w:b/>
          <w:bCs/>
          <w:sz w:val="24"/>
          <w:szCs w:val="24"/>
        </w:rPr>
      </w:pPr>
      <w:r>
        <w:rPr>
          <w:rFonts w:ascii="Times New Roman" w:hAnsi="Times New Roman" w:hint="eastAsia"/>
          <w:b/>
          <w:bCs/>
          <w:sz w:val="24"/>
          <w:szCs w:val="24"/>
        </w:rPr>
        <w:t>4.3</w:t>
      </w:r>
      <w:r>
        <w:rPr>
          <w:rFonts w:ascii="Times New Roman" w:hAnsi="Times New Roman" w:hint="eastAsia"/>
          <w:b/>
          <w:bCs/>
          <w:sz w:val="24"/>
          <w:szCs w:val="24"/>
        </w:rPr>
        <w:t>排气阀的清洁</w:t>
      </w:r>
    </w:p>
    <w:p w:rsidR="003E4AE8" w:rsidRDefault="009E6418" w:rsidP="007959F9">
      <w:pPr>
        <w:pStyle w:val="a4"/>
        <w:spacing w:line="360" w:lineRule="auto"/>
        <w:ind w:firstLine="480"/>
        <w:rPr>
          <w:rFonts w:ascii="Times New Roman" w:hAnsi="Times New Roman"/>
          <w:bCs/>
          <w:sz w:val="24"/>
          <w:szCs w:val="24"/>
        </w:rPr>
      </w:pPr>
      <w:r>
        <w:rPr>
          <w:rFonts w:ascii="Times New Roman" w:hAnsi="Times New Roman" w:hint="eastAsia"/>
          <w:bCs/>
          <w:sz w:val="24"/>
          <w:szCs w:val="24"/>
        </w:rPr>
        <w:t>用螺丝刀拧下排气阀盖护盖（见图</w:t>
      </w:r>
      <w:r>
        <w:rPr>
          <w:rFonts w:ascii="Times New Roman" w:hAnsi="Times New Roman" w:hint="eastAsia"/>
          <w:bCs/>
          <w:sz w:val="24"/>
          <w:szCs w:val="24"/>
        </w:rPr>
        <w:t>4-1</w:t>
      </w:r>
      <w:r>
        <w:rPr>
          <w:rFonts w:ascii="Times New Roman" w:hAnsi="Times New Roman" w:hint="eastAsia"/>
          <w:bCs/>
          <w:sz w:val="24"/>
          <w:szCs w:val="24"/>
        </w:rPr>
        <w:t>）两侧的固定螺丝，取下护盖，擦拭干净。检查排气</w:t>
      </w:r>
      <w:r w:rsidR="00091424">
        <w:rPr>
          <w:rFonts w:ascii="Times New Roman" w:hAnsi="Times New Roman" w:hint="eastAsia"/>
          <w:bCs/>
          <w:sz w:val="24"/>
          <w:szCs w:val="24"/>
        </w:rPr>
        <w:t>膜片</w:t>
      </w:r>
      <w:r>
        <w:rPr>
          <w:rFonts w:ascii="Times New Roman" w:hAnsi="Times New Roman" w:hint="eastAsia"/>
          <w:bCs/>
          <w:sz w:val="24"/>
          <w:szCs w:val="24"/>
        </w:rPr>
        <w:t>是否损坏或老化，必要时应更换。更换时，应先在密封圈上涂一层硅脂，再重新装配</w:t>
      </w:r>
      <w:r w:rsidR="00FE404A">
        <w:rPr>
          <w:rFonts w:ascii="Times New Roman" w:hAnsi="Times New Roman" w:hint="eastAsia"/>
          <w:bCs/>
          <w:sz w:val="24"/>
          <w:szCs w:val="24"/>
        </w:rPr>
        <w:t>。</w:t>
      </w:r>
    </w:p>
    <w:p w:rsidR="003E4AE8" w:rsidRDefault="00FE404A" w:rsidP="007959F9">
      <w:pPr>
        <w:pStyle w:val="a4"/>
        <w:spacing w:line="360" w:lineRule="auto"/>
        <w:jc w:val="center"/>
        <w:rPr>
          <w:rFonts w:ascii="Times New Roman" w:hAnsi="Times New Roman"/>
          <w:b/>
          <w:bCs/>
          <w:sz w:val="24"/>
          <w:szCs w:val="24"/>
        </w:rPr>
      </w:pPr>
      <w:r>
        <w:rPr>
          <w:noProof/>
        </w:rPr>
        <w:drawing>
          <wp:inline distT="0" distB="0" distL="0" distR="0" wp14:anchorId="723BABC1" wp14:editId="7638F74F">
            <wp:extent cx="2251881" cy="2262456"/>
            <wp:effectExtent l="0" t="0" r="0" b="5080"/>
            <wp:docPr id="11" name="图片 9" descr="C:\Users\lenovo\Desktop\558855.jpg55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lenovo\Desktop\558855.jpg55885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48911" cy="2259472"/>
                    </a:xfrm>
                    <a:prstGeom prst="rect">
                      <a:avLst/>
                    </a:prstGeom>
                    <a:noFill/>
                    <a:ln>
                      <a:noFill/>
                    </a:ln>
                  </pic:spPr>
                </pic:pic>
              </a:graphicData>
            </a:graphic>
          </wp:inline>
        </w:drawing>
      </w:r>
    </w:p>
    <w:p w:rsidR="003E4AE8" w:rsidRPr="00091424" w:rsidRDefault="009E6418" w:rsidP="007959F9">
      <w:pPr>
        <w:pStyle w:val="a4"/>
        <w:spacing w:line="360" w:lineRule="auto"/>
        <w:jc w:val="center"/>
        <w:rPr>
          <w:rFonts w:ascii="Times New Roman" w:hAnsi="Times New Roman"/>
          <w:bCs/>
          <w:sz w:val="24"/>
          <w:szCs w:val="24"/>
        </w:rPr>
      </w:pPr>
      <w:r w:rsidRPr="00091424">
        <w:rPr>
          <w:rFonts w:ascii="Times New Roman" w:hAnsi="Times New Roman" w:hint="eastAsia"/>
          <w:bCs/>
          <w:sz w:val="24"/>
          <w:szCs w:val="24"/>
        </w:rPr>
        <w:t>图</w:t>
      </w:r>
      <w:r w:rsidRPr="00091424">
        <w:rPr>
          <w:rFonts w:ascii="Times New Roman" w:hAnsi="Times New Roman" w:hint="eastAsia"/>
          <w:bCs/>
          <w:sz w:val="24"/>
          <w:szCs w:val="24"/>
        </w:rPr>
        <w:t>4-1</w:t>
      </w:r>
    </w:p>
    <w:p w:rsidR="003E4AE8" w:rsidRDefault="003E4AE8" w:rsidP="007959F9">
      <w:pPr>
        <w:pStyle w:val="a4"/>
        <w:spacing w:line="360" w:lineRule="auto"/>
        <w:rPr>
          <w:rFonts w:ascii="Times New Roman" w:hAnsi="Times New Roman"/>
          <w:b/>
          <w:bCs/>
          <w:sz w:val="24"/>
          <w:szCs w:val="24"/>
        </w:rPr>
      </w:pPr>
    </w:p>
    <w:p w:rsidR="003E4AE8" w:rsidRDefault="009E6418" w:rsidP="007959F9">
      <w:pPr>
        <w:pStyle w:val="a4"/>
        <w:spacing w:line="360" w:lineRule="auto"/>
        <w:rPr>
          <w:rFonts w:ascii="Times New Roman" w:hAnsi="Times New Roman"/>
          <w:b/>
          <w:bCs/>
          <w:sz w:val="24"/>
          <w:szCs w:val="24"/>
        </w:rPr>
      </w:pPr>
      <w:r>
        <w:rPr>
          <w:rFonts w:ascii="Times New Roman" w:hAnsi="Times New Roman" w:hint="eastAsia"/>
          <w:b/>
          <w:bCs/>
          <w:sz w:val="24"/>
          <w:szCs w:val="24"/>
        </w:rPr>
        <w:t>4.4</w:t>
      </w:r>
      <w:r>
        <w:rPr>
          <w:rFonts w:ascii="Times New Roman" w:hAnsi="Times New Roman" w:hint="eastAsia"/>
          <w:b/>
          <w:bCs/>
          <w:sz w:val="24"/>
          <w:szCs w:val="24"/>
        </w:rPr>
        <w:t>供气阀的清洁</w:t>
      </w:r>
    </w:p>
    <w:p w:rsidR="003E4AE8" w:rsidRDefault="009E6418" w:rsidP="007959F9">
      <w:pPr>
        <w:pStyle w:val="a4"/>
        <w:spacing w:line="360" w:lineRule="auto"/>
        <w:ind w:firstLine="480"/>
        <w:rPr>
          <w:rFonts w:ascii="Times New Roman" w:hAnsi="Times New Roman"/>
          <w:b/>
          <w:bCs/>
          <w:sz w:val="24"/>
          <w:szCs w:val="24"/>
        </w:rPr>
      </w:pPr>
      <w:r>
        <w:rPr>
          <w:rFonts w:ascii="Times New Roman" w:hAnsi="Times New Roman" w:hint="eastAsia"/>
          <w:bCs/>
          <w:sz w:val="24"/>
          <w:szCs w:val="24"/>
        </w:rPr>
        <w:t>用</w:t>
      </w:r>
      <w:r w:rsidR="00FE404A" w:rsidRPr="00FE404A">
        <w:rPr>
          <w:rFonts w:ascii="Times New Roman" w:hAnsi="Times New Roman" w:hint="eastAsia"/>
          <w:bCs/>
          <w:sz w:val="24"/>
          <w:szCs w:val="24"/>
        </w:rPr>
        <w:t>2.5m</w:t>
      </w:r>
      <w:r w:rsidRPr="00FE404A">
        <w:rPr>
          <w:rFonts w:ascii="Times New Roman" w:hAnsi="Times New Roman" w:hint="eastAsia"/>
          <w:bCs/>
          <w:sz w:val="24"/>
          <w:szCs w:val="24"/>
        </w:rPr>
        <w:t>内六角螺丝刀</w:t>
      </w:r>
      <w:r>
        <w:rPr>
          <w:rFonts w:ascii="Times New Roman" w:hAnsi="Times New Roman" w:hint="eastAsia"/>
          <w:bCs/>
          <w:sz w:val="24"/>
          <w:szCs w:val="24"/>
        </w:rPr>
        <w:t>拆下供气阀保护罩的螺丝，取下保护罩，擦拭干净后复原。</w:t>
      </w:r>
    </w:p>
    <w:p w:rsidR="003E4AE8" w:rsidRDefault="003E4AE8" w:rsidP="007959F9">
      <w:pPr>
        <w:pStyle w:val="a4"/>
        <w:spacing w:line="360" w:lineRule="auto"/>
        <w:rPr>
          <w:rFonts w:ascii="Times New Roman" w:hAnsi="Times New Roman"/>
          <w:b/>
          <w:bCs/>
          <w:sz w:val="24"/>
          <w:szCs w:val="24"/>
        </w:rPr>
      </w:pPr>
    </w:p>
    <w:p w:rsidR="003E4AE8" w:rsidRDefault="009E6418" w:rsidP="007959F9">
      <w:pPr>
        <w:pStyle w:val="a4"/>
        <w:pBdr>
          <w:top w:val="single" w:sz="4" w:space="1" w:color="auto"/>
          <w:bottom w:val="single" w:sz="4" w:space="1" w:color="auto"/>
        </w:pBdr>
        <w:spacing w:line="360" w:lineRule="auto"/>
        <w:rPr>
          <w:rFonts w:ascii="Times New Roman" w:hAnsi="Times New Roman"/>
          <w:b/>
          <w:bCs/>
          <w:sz w:val="24"/>
          <w:szCs w:val="24"/>
        </w:rPr>
      </w:pPr>
      <w:r>
        <w:rPr>
          <w:rFonts w:ascii="Times New Roman" w:hAnsi="Times New Roman" w:hint="eastAsia"/>
          <w:b/>
          <w:bCs/>
          <w:sz w:val="24"/>
          <w:szCs w:val="24"/>
        </w:rPr>
        <w:t>注意：我们不建议用户自行拆解供气阀，更不要使用非上海潜水装备厂及</w:t>
      </w:r>
      <w:r>
        <w:rPr>
          <w:rFonts w:hint="eastAsia"/>
          <w:b/>
          <w:sz w:val="24"/>
        </w:rPr>
        <w:t>其授权经销商提供的</w:t>
      </w:r>
      <w:proofErr w:type="gramStart"/>
      <w:r>
        <w:rPr>
          <w:rFonts w:ascii="Times New Roman" w:hAnsi="Times New Roman" w:hint="eastAsia"/>
          <w:b/>
          <w:bCs/>
          <w:sz w:val="24"/>
          <w:szCs w:val="24"/>
        </w:rPr>
        <w:t>的</w:t>
      </w:r>
      <w:proofErr w:type="gramEnd"/>
      <w:r>
        <w:rPr>
          <w:rFonts w:ascii="Times New Roman" w:hAnsi="Times New Roman" w:hint="eastAsia"/>
          <w:b/>
          <w:bCs/>
          <w:sz w:val="24"/>
          <w:szCs w:val="24"/>
        </w:rPr>
        <w:t>零部件。因其各项参数均可能是不匹配的，从而导致泄漏。他们也可能采用较差的材料，这也会引发事故，这一点很重要。</w:t>
      </w:r>
    </w:p>
    <w:p w:rsidR="003E4AE8" w:rsidRDefault="003E4AE8" w:rsidP="007959F9">
      <w:pPr>
        <w:pStyle w:val="a4"/>
        <w:spacing w:line="360" w:lineRule="auto"/>
        <w:rPr>
          <w:rFonts w:ascii="Times New Roman" w:hAnsi="Times New Roman"/>
          <w:b/>
          <w:bCs/>
          <w:sz w:val="24"/>
          <w:szCs w:val="24"/>
        </w:rPr>
      </w:pPr>
    </w:p>
    <w:p w:rsidR="003E4AE8" w:rsidRDefault="009E6418" w:rsidP="007959F9">
      <w:pPr>
        <w:pStyle w:val="a4"/>
        <w:spacing w:line="360" w:lineRule="auto"/>
        <w:rPr>
          <w:rFonts w:ascii="Times New Roman" w:hAnsi="Times New Roman"/>
          <w:b/>
          <w:bCs/>
          <w:sz w:val="24"/>
          <w:szCs w:val="24"/>
        </w:rPr>
      </w:pPr>
      <w:r>
        <w:rPr>
          <w:rFonts w:ascii="Times New Roman" w:hAnsi="Times New Roman" w:hint="eastAsia"/>
          <w:b/>
          <w:bCs/>
          <w:sz w:val="24"/>
          <w:szCs w:val="24"/>
        </w:rPr>
        <w:t>4.5</w:t>
      </w:r>
      <w:r>
        <w:rPr>
          <w:rFonts w:ascii="Times New Roman" w:hAnsi="Times New Roman" w:hint="eastAsia"/>
          <w:b/>
          <w:bCs/>
          <w:sz w:val="24"/>
          <w:szCs w:val="24"/>
        </w:rPr>
        <w:t>通讯系统的检查</w:t>
      </w:r>
    </w:p>
    <w:p w:rsidR="008470CF" w:rsidRDefault="009E6418" w:rsidP="007959F9">
      <w:pPr>
        <w:pStyle w:val="a4"/>
        <w:spacing w:line="360" w:lineRule="auto"/>
        <w:ind w:firstLine="480"/>
        <w:rPr>
          <w:rFonts w:ascii="Times New Roman" w:hAnsi="Times New Roman"/>
          <w:bCs/>
          <w:sz w:val="24"/>
          <w:szCs w:val="24"/>
        </w:rPr>
      </w:pPr>
      <w:r>
        <w:rPr>
          <w:rFonts w:ascii="Times New Roman" w:hAnsi="Times New Roman" w:hint="eastAsia"/>
          <w:bCs/>
          <w:sz w:val="24"/>
          <w:szCs w:val="24"/>
        </w:rPr>
        <w:t>通讯部件（图</w:t>
      </w:r>
      <w:r>
        <w:rPr>
          <w:rFonts w:ascii="Times New Roman" w:hAnsi="Times New Roman" w:hint="eastAsia"/>
          <w:bCs/>
          <w:sz w:val="24"/>
          <w:szCs w:val="24"/>
        </w:rPr>
        <w:t>4-2</w:t>
      </w:r>
      <w:r>
        <w:rPr>
          <w:rFonts w:ascii="Times New Roman" w:hAnsi="Times New Roman" w:hint="eastAsia"/>
          <w:bCs/>
          <w:sz w:val="24"/>
          <w:szCs w:val="24"/>
        </w:rPr>
        <w:t>）必须随时保持清洁。不可以把通讯部件没入水中。使用潮湿，柔软的布擦拭。不可以使用洗涤剂或溶解剂清洁通讯部件。</w:t>
      </w:r>
    </w:p>
    <w:p w:rsidR="003E4AE8" w:rsidRDefault="008470CF" w:rsidP="007959F9">
      <w:pPr>
        <w:pStyle w:val="a4"/>
        <w:spacing w:line="360" w:lineRule="auto"/>
        <w:ind w:firstLine="480"/>
        <w:jc w:val="center"/>
        <w:rPr>
          <w:rFonts w:ascii="Times New Roman" w:hAnsi="Times New Roman"/>
          <w:bCs/>
          <w:sz w:val="24"/>
          <w:szCs w:val="24"/>
        </w:rPr>
      </w:pPr>
      <w:r>
        <w:rPr>
          <w:noProof/>
        </w:rPr>
        <w:lastRenderedPageBreak/>
        <w:drawing>
          <wp:inline distT="0" distB="0" distL="0" distR="0" wp14:anchorId="027476A2" wp14:editId="48F7CBBD">
            <wp:extent cx="2181091" cy="2108579"/>
            <wp:effectExtent l="0" t="0" r="0" b="6350"/>
            <wp:docPr id="2" name="图片 13" descr="C:\Users\lenovo\Desktop\558855.jpg55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C:\Users\lenovo\Desktop\558855.jpg558855"/>
                    <pic:cNvPicPr>
                      <a:picLocks noChangeAspect="1"/>
                    </pic:cNvPicPr>
                  </pic:nvPicPr>
                  <pic:blipFill rotWithShape="1">
                    <a:blip r:embed="rId25">
                      <a:extLst>
                        <a:ext uri="{28A0092B-C50C-407E-A947-70E740481C1C}">
                          <a14:useLocalDpi xmlns:a14="http://schemas.microsoft.com/office/drawing/2010/main" val="0"/>
                        </a:ext>
                      </a:extLst>
                    </a:blip>
                    <a:srcRect b="14876"/>
                    <a:stretch/>
                  </pic:blipFill>
                  <pic:spPr bwMode="auto">
                    <a:xfrm>
                      <a:off x="0" y="0"/>
                      <a:ext cx="2180590" cy="2108095"/>
                    </a:xfrm>
                    <a:prstGeom prst="rect">
                      <a:avLst/>
                    </a:prstGeom>
                    <a:noFill/>
                    <a:ln>
                      <a:noFill/>
                    </a:ln>
                    <a:extLst>
                      <a:ext uri="{53640926-AAD7-44D8-BBD7-CCE9431645EC}">
                        <a14:shadowObscured xmlns:a14="http://schemas.microsoft.com/office/drawing/2010/main"/>
                      </a:ext>
                    </a:extLst>
                  </pic:spPr>
                </pic:pic>
              </a:graphicData>
            </a:graphic>
          </wp:inline>
        </w:drawing>
      </w:r>
    </w:p>
    <w:p w:rsidR="008470CF" w:rsidRDefault="008470CF" w:rsidP="007959F9">
      <w:pPr>
        <w:pStyle w:val="a4"/>
        <w:spacing w:line="360" w:lineRule="auto"/>
        <w:ind w:firstLine="480"/>
        <w:jc w:val="center"/>
        <w:rPr>
          <w:rFonts w:ascii="Times New Roman" w:hAnsi="Times New Roman"/>
          <w:bCs/>
          <w:sz w:val="24"/>
          <w:szCs w:val="24"/>
        </w:rPr>
      </w:pPr>
      <w:r>
        <w:rPr>
          <w:rFonts w:ascii="Times New Roman" w:hAnsi="Times New Roman" w:hint="eastAsia"/>
          <w:bCs/>
          <w:sz w:val="24"/>
          <w:szCs w:val="24"/>
        </w:rPr>
        <w:t>图</w:t>
      </w:r>
      <w:r>
        <w:rPr>
          <w:rFonts w:ascii="Times New Roman" w:hAnsi="Times New Roman" w:hint="eastAsia"/>
          <w:bCs/>
          <w:sz w:val="24"/>
          <w:szCs w:val="24"/>
        </w:rPr>
        <w:t>4-2</w:t>
      </w:r>
    </w:p>
    <w:p w:rsidR="003E4AE8" w:rsidRDefault="009E6418" w:rsidP="007959F9">
      <w:pPr>
        <w:pStyle w:val="a4"/>
        <w:spacing w:line="360" w:lineRule="auto"/>
        <w:ind w:firstLineChars="200" w:firstLine="480"/>
        <w:rPr>
          <w:rFonts w:ascii="Times New Roman" w:hAnsi="Times New Roman"/>
          <w:bCs/>
          <w:sz w:val="24"/>
          <w:szCs w:val="24"/>
        </w:rPr>
      </w:pPr>
      <w:r>
        <w:rPr>
          <w:rFonts w:ascii="Times New Roman" w:hAnsi="Times New Roman" w:hint="eastAsia"/>
          <w:bCs/>
          <w:sz w:val="24"/>
          <w:szCs w:val="24"/>
        </w:rPr>
        <w:t>请小心地维护，清洁摄像和照明透镜（图</w:t>
      </w:r>
      <w:r>
        <w:rPr>
          <w:rFonts w:ascii="Times New Roman" w:hAnsi="Times New Roman" w:hint="eastAsia"/>
          <w:bCs/>
          <w:sz w:val="24"/>
          <w:szCs w:val="24"/>
        </w:rPr>
        <w:t>4-3</w:t>
      </w:r>
      <w:r>
        <w:rPr>
          <w:rFonts w:ascii="Times New Roman" w:hAnsi="Times New Roman" w:hint="eastAsia"/>
          <w:bCs/>
          <w:sz w:val="24"/>
          <w:szCs w:val="24"/>
        </w:rPr>
        <w:t>）。就好比</w:t>
      </w:r>
      <w:proofErr w:type="gramStart"/>
      <w:r>
        <w:rPr>
          <w:rFonts w:ascii="Times New Roman" w:hAnsi="Times New Roman" w:hint="eastAsia"/>
          <w:bCs/>
          <w:sz w:val="24"/>
          <w:szCs w:val="24"/>
        </w:rPr>
        <w:t>清洁您</w:t>
      </w:r>
      <w:proofErr w:type="gramEnd"/>
      <w:r>
        <w:rPr>
          <w:rFonts w:ascii="Times New Roman" w:hAnsi="Times New Roman" w:hint="eastAsia"/>
          <w:bCs/>
          <w:sz w:val="24"/>
          <w:szCs w:val="24"/>
        </w:rPr>
        <w:t>的眼镜和照相机的透镜一般。</w:t>
      </w:r>
    </w:p>
    <w:p w:rsidR="003E4AE8" w:rsidRDefault="009E6418" w:rsidP="007959F9">
      <w:pPr>
        <w:pStyle w:val="a4"/>
        <w:spacing w:line="360" w:lineRule="auto"/>
        <w:jc w:val="center"/>
        <w:rPr>
          <w:rFonts w:ascii="Times New Roman" w:hAnsi="Times New Roman"/>
          <w:bCs/>
          <w:sz w:val="24"/>
          <w:szCs w:val="24"/>
        </w:rPr>
      </w:pPr>
      <w:r>
        <w:rPr>
          <w:rFonts w:ascii="Times New Roman" w:hAnsi="Times New Roman"/>
          <w:bCs/>
          <w:noProof/>
          <w:sz w:val="24"/>
          <w:szCs w:val="24"/>
        </w:rPr>
        <w:drawing>
          <wp:inline distT="0" distB="0" distL="114300" distR="114300" wp14:anchorId="654FF5EA" wp14:editId="479A0433">
            <wp:extent cx="1619885" cy="2879725"/>
            <wp:effectExtent l="0" t="0" r="15875" b="18415"/>
            <wp:docPr id="6" name="图片 6" descr="55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8855"/>
                    <pic:cNvPicPr>
                      <a:picLocks noChangeAspect="1"/>
                    </pic:cNvPicPr>
                  </pic:nvPicPr>
                  <pic:blipFill>
                    <a:blip r:embed="rId26"/>
                    <a:stretch>
                      <a:fillRect/>
                    </a:stretch>
                  </pic:blipFill>
                  <pic:spPr>
                    <a:xfrm rot="16200000">
                      <a:off x="0" y="0"/>
                      <a:ext cx="1619885" cy="2879725"/>
                    </a:xfrm>
                    <a:prstGeom prst="rect">
                      <a:avLst/>
                    </a:prstGeom>
                  </pic:spPr>
                </pic:pic>
              </a:graphicData>
            </a:graphic>
          </wp:inline>
        </w:drawing>
      </w:r>
    </w:p>
    <w:p w:rsidR="003E4AE8" w:rsidRDefault="009E6418" w:rsidP="007959F9">
      <w:pPr>
        <w:pStyle w:val="a4"/>
        <w:spacing w:line="360" w:lineRule="auto"/>
        <w:jc w:val="center"/>
        <w:rPr>
          <w:rFonts w:ascii="Times New Roman" w:hAnsi="Times New Roman"/>
          <w:bCs/>
          <w:sz w:val="24"/>
          <w:szCs w:val="24"/>
        </w:rPr>
      </w:pPr>
      <w:r>
        <w:rPr>
          <w:rFonts w:ascii="Times New Roman" w:hAnsi="Times New Roman" w:hint="eastAsia"/>
          <w:bCs/>
          <w:sz w:val="24"/>
          <w:szCs w:val="24"/>
        </w:rPr>
        <w:t>图</w:t>
      </w:r>
      <w:r>
        <w:rPr>
          <w:rFonts w:ascii="Times New Roman" w:hAnsi="Times New Roman" w:hint="eastAsia"/>
          <w:bCs/>
          <w:sz w:val="24"/>
          <w:szCs w:val="24"/>
        </w:rPr>
        <w:t>4-3</w:t>
      </w:r>
    </w:p>
    <w:p w:rsidR="003E4AE8" w:rsidRDefault="009E6418" w:rsidP="007959F9">
      <w:pPr>
        <w:pStyle w:val="a4"/>
        <w:spacing w:line="360" w:lineRule="auto"/>
        <w:rPr>
          <w:rFonts w:ascii="Times New Roman" w:hAnsi="Times New Roman"/>
          <w:b/>
          <w:bCs/>
          <w:sz w:val="24"/>
          <w:szCs w:val="24"/>
        </w:rPr>
      </w:pPr>
      <w:r>
        <w:rPr>
          <w:rFonts w:ascii="Times New Roman" w:hAnsi="Times New Roman" w:hint="eastAsia"/>
          <w:b/>
          <w:bCs/>
          <w:sz w:val="24"/>
          <w:szCs w:val="24"/>
        </w:rPr>
        <w:t>4.6</w:t>
      </w:r>
      <w:r>
        <w:rPr>
          <w:rFonts w:ascii="Times New Roman" w:hAnsi="Times New Roman" w:hint="eastAsia"/>
          <w:b/>
          <w:bCs/>
          <w:sz w:val="24"/>
          <w:szCs w:val="24"/>
        </w:rPr>
        <w:t>内腔的清洁</w:t>
      </w:r>
    </w:p>
    <w:p w:rsidR="003E4AE8" w:rsidRDefault="009E6418" w:rsidP="007959F9">
      <w:pPr>
        <w:pStyle w:val="a4"/>
        <w:spacing w:line="360" w:lineRule="auto"/>
        <w:ind w:firstLineChars="200" w:firstLine="480"/>
        <w:rPr>
          <w:rFonts w:ascii="Times New Roman" w:hAnsi="Times New Roman"/>
          <w:bCs/>
          <w:sz w:val="24"/>
          <w:szCs w:val="24"/>
        </w:rPr>
      </w:pPr>
      <w:r>
        <w:rPr>
          <w:rFonts w:ascii="Times New Roman" w:hAnsi="Times New Roman" w:hint="eastAsia"/>
          <w:bCs/>
          <w:sz w:val="24"/>
          <w:szCs w:val="24"/>
        </w:rPr>
        <w:t>用干净的软布或海绵</w:t>
      </w:r>
      <w:proofErr w:type="gramStart"/>
      <w:r>
        <w:rPr>
          <w:rFonts w:ascii="Times New Roman" w:hAnsi="Times New Roman" w:hint="eastAsia"/>
          <w:bCs/>
          <w:sz w:val="24"/>
          <w:szCs w:val="24"/>
        </w:rPr>
        <w:t>蘸</w:t>
      </w:r>
      <w:proofErr w:type="gramEnd"/>
      <w:r>
        <w:rPr>
          <w:rFonts w:ascii="Times New Roman" w:hAnsi="Times New Roman" w:hint="eastAsia"/>
          <w:bCs/>
          <w:sz w:val="24"/>
          <w:szCs w:val="24"/>
        </w:rPr>
        <w:t>消毒清洁液擦拭口鼻罩及内腔各部分，保持</w:t>
      </w:r>
      <w:r>
        <w:rPr>
          <w:rFonts w:ascii="Times New Roman" w:hAnsi="Times New Roman" w:hint="eastAsia"/>
          <w:bCs/>
          <w:sz w:val="24"/>
          <w:szCs w:val="24"/>
        </w:rPr>
        <w:t>2</w:t>
      </w:r>
      <w:r>
        <w:rPr>
          <w:rFonts w:ascii="Times New Roman" w:hAnsi="Times New Roman" w:hint="eastAsia"/>
          <w:bCs/>
          <w:sz w:val="24"/>
          <w:szCs w:val="24"/>
        </w:rPr>
        <w:t>分钟，然后擦净和晾干。</w:t>
      </w:r>
    </w:p>
    <w:sectPr w:rsidR="003E4AE8" w:rsidSect="00091424">
      <w:footerReference w:type="default" r:id="rId27"/>
      <w:footerReference w:type="first" r:id="rId28"/>
      <w:pgSz w:w="11906" w:h="16838"/>
      <w:pgMar w:top="1440" w:right="1797" w:bottom="1440" w:left="1797" w:header="851" w:footer="992" w:gutter="0"/>
      <w:pgNumType w:fmt="numberInDash" w:start="1"/>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875" w:rsidRDefault="00E16875">
      <w:r>
        <w:separator/>
      </w:r>
    </w:p>
  </w:endnote>
  <w:endnote w:type="continuationSeparator" w:id="0">
    <w:p w:rsidR="00E16875" w:rsidRDefault="00E16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AE8" w:rsidRDefault="003E4AE8">
    <w:pPr>
      <w:pStyle w:val="a7"/>
      <w:jc w:val="center"/>
    </w:pPr>
  </w:p>
  <w:p w:rsidR="003E4AE8" w:rsidRDefault="003E4AE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06145"/>
      <w:docPartObj>
        <w:docPartGallery w:val="AutoText"/>
      </w:docPartObj>
    </w:sdtPr>
    <w:sdtEndPr/>
    <w:sdtContent>
      <w:p w:rsidR="003E4AE8" w:rsidRDefault="009E6418">
        <w:pPr>
          <w:pStyle w:val="a7"/>
          <w:jc w:val="center"/>
        </w:pPr>
        <w:r>
          <w:fldChar w:fldCharType="begin"/>
        </w:r>
        <w:r>
          <w:instrText>PAGE   \* MERGEFORMAT</w:instrText>
        </w:r>
        <w:r>
          <w:fldChar w:fldCharType="separate"/>
        </w:r>
        <w:r w:rsidR="002A6FAC" w:rsidRPr="002A6FAC">
          <w:rPr>
            <w:noProof/>
            <w:lang w:val="zh-CN"/>
          </w:rPr>
          <w:t>-</w:t>
        </w:r>
        <w:r w:rsidR="002A6FAC">
          <w:rPr>
            <w:noProof/>
          </w:rPr>
          <w:t xml:space="preserve"> 9 -</w:t>
        </w:r>
        <w:r>
          <w:fldChar w:fldCharType="end"/>
        </w:r>
      </w:p>
    </w:sdtContent>
  </w:sdt>
  <w:p w:rsidR="003E4AE8" w:rsidRDefault="003E4AE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888180"/>
      <w:docPartObj>
        <w:docPartGallery w:val="AutoText"/>
      </w:docPartObj>
    </w:sdtPr>
    <w:sdtEndPr/>
    <w:sdtContent>
      <w:p w:rsidR="003E4AE8" w:rsidRDefault="009E6418">
        <w:pPr>
          <w:pStyle w:val="a7"/>
          <w:jc w:val="center"/>
        </w:pPr>
        <w:r>
          <w:fldChar w:fldCharType="begin"/>
        </w:r>
        <w:r>
          <w:instrText>PAGE   \* MERGEFORMAT</w:instrText>
        </w:r>
        <w:r>
          <w:fldChar w:fldCharType="separate"/>
        </w:r>
        <w:r w:rsidR="002A6FAC" w:rsidRPr="002A6FAC">
          <w:rPr>
            <w:noProof/>
            <w:lang w:val="zh-CN"/>
          </w:rPr>
          <w:t>-</w:t>
        </w:r>
        <w:r w:rsidR="002A6FAC">
          <w:rPr>
            <w:noProof/>
          </w:rPr>
          <w:t xml:space="preserve"> 1 -</w:t>
        </w:r>
        <w:r>
          <w:fldChar w:fldCharType="end"/>
        </w:r>
      </w:p>
    </w:sdtContent>
  </w:sdt>
  <w:p w:rsidR="003E4AE8" w:rsidRDefault="003E4AE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875" w:rsidRDefault="00E16875">
      <w:r>
        <w:separator/>
      </w:r>
    </w:p>
  </w:footnote>
  <w:footnote w:type="continuationSeparator" w:id="0">
    <w:p w:rsidR="00E16875" w:rsidRDefault="00E168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0FCD57"/>
    <w:multiLevelType w:val="singleLevel"/>
    <w:tmpl w:val="8F0FCD57"/>
    <w:lvl w:ilvl="0">
      <w:start w:val="1"/>
      <w:numFmt w:val="decimal"/>
      <w:suff w:val="nothing"/>
      <w:lvlText w:val="%1）"/>
      <w:lvlJc w:val="left"/>
    </w:lvl>
  </w:abstractNum>
  <w:abstractNum w:abstractNumId="1">
    <w:nsid w:val="05041214"/>
    <w:multiLevelType w:val="multilevel"/>
    <w:tmpl w:val="05041214"/>
    <w:lvl w:ilvl="0">
      <w:start w:val="1"/>
      <w:numFmt w:val="japaneseCounting"/>
      <w:lvlText w:val="第%1节"/>
      <w:lvlJc w:val="left"/>
      <w:pPr>
        <w:tabs>
          <w:tab w:val="left" w:pos="1125"/>
        </w:tabs>
        <w:ind w:left="1125" w:hanging="112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237C72F3"/>
    <w:multiLevelType w:val="multilevel"/>
    <w:tmpl w:val="237C72F3"/>
    <w:lvl w:ilvl="0">
      <w:start w:val="4"/>
      <w:numFmt w:val="japaneseCounting"/>
      <w:lvlText w:val="第%1节"/>
      <w:lvlJc w:val="left"/>
      <w:pPr>
        <w:tabs>
          <w:tab w:val="left" w:pos="1125"/>
        </w:tabs>
        <w:ind w:left="1125" w:hanging="112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3FC52198"/>
    <w:multiLevelType w:val="hybridMultilevel"/>
    <w:tmpl w:val="EE60785A"/>
    <w:lvl w:ilvl="0" w:tplc="04090011">
      <w:start w:val="1"/>
      <w:numFmt w:val="decimal"/>
      <w:lvlText w:val="%1)"/>
      <w:lvlJc w:val="left"/>
      <w:pPr>
        <w:ind w:left="990" w:hanging="420"/>
      </w:p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4">
    <w:nsid w:val="41AC1EE3"/>
    <w:multiLevelType w:val="multilevel"/>
    <w:tmpl w:val="251C22C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C664F83"/>
    <w:multiLevelType w:val="singleLevel"/>
    <w:tmpl w:val="4C664F83"/>
    <w:lvl w:ilvl="0">
      <w:start w:val="4"/>
      <w:numFmt w:val="decimal"/>
      <w:suff w:val="nothing"/>
      <w:lvlText w:val="%1）"/>
      <w:lvlJc w:val="left"/>
    </w:lvl>
  </w:abstractNum>
  <w:abstractNum w:abstractNumId="6">
    <w:nsid w:val="73986A34"/>
    <w:multiLevelType w:val="hybridMultilevel"/>
    <w:tmpl w:val="6820F000"/>
    <w:lvl w:ilvl="0" w:tplc="6E3EAD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5"/>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3AA"/>
    <w:rsid w:val="00013EEB"/>
    <w:rsid w:val="0001454B"/>
    <w:rsid w:val="000219E8"/>
    <w:rsid w:val="00021B39"/>
    <w:rsid w:val="00037C9F"/>
    <w:rsid w:val="000473C6"/>
    <w:rsid w:val="00047DF7"/>
    <w:rsid w:val="0005582E"/>
    <w:rsid w:val="0005664F"/>
    <w:rsid w:val="000602C8"/>
    <w:rsid w:val="00071485"/>
    <w:rsid w:val="00071943"/>
    <w:rsid w:val="00081D69"/>
    <w:rsid w:val="0008686E"/>
    <w:rsid w:val="0009066B"/>
    <w:rsid w:val="00091424"/>
    <w:rsid w:val="000935A6"/>
    <w:rsid w:val="00097D3D"/>
    <w:rsid w:val="000A6130"/>
    <w:rsid w:val="000B123A"/>
    <w:rsid w:val="000B3D1E"/>
    <w:rsid w:val="000B3F2C"/>
    <w:rsid w:val="000B4C0B"/>
    <w:rsid w:val="000E22C8"/>
    <w:rsid w:val="000E42B0"/>
    <w:rsid w:val="00113C44"/>
    <w:rsid w:val="001150E2"/>
    <w:rsid w:val="00124320"/>
    <w:rsid w:val="00140EB1"/>
    <w:rsid w:val="00141E89"/>
    <w:rsid w:val="001521CB"/>
    <w:rsid w:val="00155E46"/>
    <w:rsid w:val="00156325"/>
    <w:rsid w:val="00157E59"/>
    <w:rsid w:val="00164BFE"/>
    <w:rsid w:val="0017656B"/>
    <w:rsid w:val="0018019A"/>
    <w:rsid w:val="0018486C"/>
    <w:rsid w:val="0019145C"/>
    <w:rsid w:val="001944BF"/>
    <w:rsid w:val="00196304"/>
    <w:rsid w:val="001B08B6"/>
    <w:rsid w:val="001B1306"/>
    <w:rsid w:val="001B7DB0"/>
    <w:rsid w:val="001C15D9"/>
    <w:rsid w:val="001D2301"/>
    <w:rsid w:val="001F3B78"/>
    <w:rsid w:val="001F5FE9"/>
    <w:rsid w:val="001F767A"/>
    <w:rsid w:val="00200B35"/>
    <w:rsid w:val="00200BDC"/>
    <w:rsid w:val="00203496"/>
    <w:rsid w:val="002054DC"/>
    <w:rsid w:val="0021069D"/>
    <w:rsid w:val="00214B3E"/>
    <w:rsid w:val="002154FC"/>
    <w:rsid w:val="00217912"/>
    <w:rsid w:val="00220AC2"/>
    <w:rsid w:val="00240DE6"/>
    <w:rsid w:val="0024133A"/>
    <w:rsid w:val="00244728"/>
    <w:rsid w:val="00254D12"/>
    <w:rsid w:val="002557C2"/>
    <w:rsid w:val="00262376"/>
    <w:rsid w:val="002634B6"/>
    <w:rsid w:val="00264F93"/>
    <w:rsid w:val="002672E2"/>
    <w:rsid w:val="0027701A"/>
    <w:rsid w:val="00282700"/>
    <w:rsid w:val="0028646E"/>
    <w:rsid w:val="00296A84"/>
    <w:rsid w:val="002A2D76"/>
    <w:rsid w:val="002A35B3"/>
    <w:rsid w:val="002A5ED8"/>
    <w:rsid w:val="002A60A8"/>
    <w:rsid w:val="002A6FAC"/>
    <w:rsid w:val="002B2CC0"/>
    <w:rsid w:val="002C3767"/>
    <w:rsid w:val="002C43C8"/>
    <w:rsid w:val="002D19A1"/>
    <w:rsid w:val="002D3A55"/>
    <w:rsid w:val="002D5C32"/>
    <w:rsid w:val="002E2ED5"/>
    <w:rsid w:val="002F50CC"/>
    <w:rsid w:val="0030386E"/>
    <w:rsid w:val="00304386"/>
    <w:rsid w:val="00304BD4"/>
    <w:rsid w:val="00305AEE"/>
    <w:rsid w:val="00310269"/>
    <w:rsid w:val="00320386"/>
    <w:rsid w:val="00324976"/>
    <w:rsid w:val="0032688B"/>
    <w:rsid w:val="0033255A"/>
    <w:rsid w:val="00333F6A"/>
    <w:rsid w:val="003506D8"/>
    <w:rsid w:val="00350DEC"/>
    <w:rsid w:val="00350FDC"/>
    <w:rsid w:val="00377550"/>
    <w:rsid w:val="00380C5A"/>
    <w:rsid w:val="003829B3"/>
    <w:rsid w:val="003877A1"/>
    <w:rsid w:val="003965D1"/>
    <w:rsid w:val="003A1D1D"/>
    <w:rsid w:val="003A412B"/>
    <w:rsid w:val="003B3CE9"/>
    <w:rsid w:val="003C0938"/>
    <w:rsid w:val="003C25FD"/>
    <w:rsid w:val="003C343E"/>
    <w:rsid w:val="003E2629"/>
    <w:rsid w:val="003E4AE8"/>
    <w:rsid w:val="00402B37"/>
    <w:rsid w:val="004038C0"/>
    <w:rsid w:val="00405479"/>
    <w:rsid w:val="00420163"/>
    <w:rsid w:val="004370A1"/>
    <w:rsid w:val="00437A80"/>
    <w:rsid w:val="004431BC"/>
    <w:rsid w:val="0044658F"/>
    <w:rsid w:val="0044714F"/>
    <w:rsid w:val="00454469"/>
    <w:rsid w:val="00461342"/>
    <w:rsid w:val="004655C9"/>
    <w:rsid w:val="00466F83"/>
    <w:rsid w:val="004818D1"/>
    <w:rsid w:val="0048382F"/>
    <w:rsid w:val="004946C7"/>
    <w:rsid w:val="004A456E"/>
    <w:rsid w:val="004B2152"/>
    <w:rsid w:val="004B23CB"/>
    <w:rsid w:val="004B58B1"/>
    <w:rsid w:val="004B68FE"/>
    <w:rsid w:val="004B7291"/>
    <w:rsid w:val="004C169D"/>
    <w:rsid w:val="004C7EF2"/>
    <w:rsid w:val="004D4B0D"/>
    <w:rsid w:val="004D6ADD"/>
    <w:rsid w:val="004E69AD"/>
    <w:rsid w:val="004F1339"/>
    <w:rsid w:val="004F138C"/>
    <w:rsid w:val="004F352F"/>
    <w:rsid w:val="004F3934"/>
    <w:rsid w:val="005005AF"/>
    <w:rsid w:val="00503D02"/>
    <w:rsid w:val="00511CF4"/>
    <w:rsid w:val="00512EF6"/>
    <w:rsid w:val="00514F72"/>
    <w:rsid w:val="00520C8A"/>
    <w:rsid w:val="005319D5"/>
    <w:rsid w:val="005324CE"/>
    <w:rsid w:val="00532C6B"/>
    <w:rsid w:val="00533810"/>
    <w:rsid w:val="00533CFD"/>
    <w:rsid w:val="00534D72"/>
    <w:rsid w:val="005420AA"/>
    <w:rsid w:val="005450CB"/>
    <w:rsid w:val="005458E2"/>
    <w:rsid w:val="00547027"/>
    <w:rsid w:val="00551479"/>
    <w:rsid w:val="005614B1"/>
    <w:rsid w:val="0057195A"/>
    <w:rsid w:val="00582D86"/>
    <w:rsid w:val="005830CE"/>
    <w:rsid w:val="005A78FC"/>
    <w:rsid w:val="005B1F1C"/>
    <w:rsid w:val="005C6F68"/>
    <w:rsid w:val="005D7BA2"/>
    <w:rsid w:val="005E46F0"/>
    <w:rsid w:val="005F24F5"/>
    <w:rsid w:val="00601153"/>
    <w:rsid w:val="006031A7"/>
    <w:rsid w:val="00604E05"/>
    <w:rsid w:val="00606B4C"/>
    <w:rsid w:val="006073C7"/>
    <w:rsid w:val="0061213A"/>
    <w:rsid w:val="00616F8A"/>
    <w:rsid w:val="0063155A"/>
    <w:rsid w:val="00632BAC"/>
    <w:rsid w:val="00635B89"/>
    <w:rsid w:val="006365AE"/>
    <w:rsid w:val="00637DC9"/>
    <w:rsid w:val="00647729"/>
    <w:rsid w:val="00660C9A"/>
    <w:rsid w:val="00690C6D"/>
    <w:rsid w:val="00691735"/>
    <w:rsid w:val="00693BCD"/>
    <w:rsid w:val="00693FED"/>
    <w:rsid w:val="00696C02"/>
    <w:rsid w:val="006A0205"/>
    <w:rsid w:val="006A586F"/>
    <w:rsid w:val="006B17DA"/>
    <w:rsid w:val="006B5B94"/>
    <w:rsid w:val="006C6887"/>
    <w:rsid w:val="006C7446"/>
    <w:rsid w:val="006D062A"/>
    <w:rsid w:val="006D2A2D"/>
    <w:rsid w:val="006D506A"/>
    <w:rsid w:val="006E1EDE"/>
    <w:rsid w:val="006E6856"/>
    <w:rsid w:val="00700FE6"/>
    <w:rsid w:val="00704632"/>
    <w:rsid w:val="00715B0B"/>
    <w:rsid w:val="00726B38"/>
    <w:rsid w:val="00732C78"/>
    <w:rsid w:val="00734D7F"/>
    <w:rsid w:val="00736649"/>
    <w:rsid w:val="00741285"/>
    <w:rsid w:val="0074257C"/>
    <w:rsid w:val="0074535E"/>
    <w:rsid w:val="0076104C"/>
    <w:rsid w:val="00761C91"/>
    <w:rsid w:val="00765C7B"/>
    <w:rsid w:val="007707DD"/>
    <w:rsid w:val="00772C36"/>
    <w:rsid w:val="00784D76"/>
    <w:rsid w:val="007959F9"/>
    <w:rsid w:val="007B6E79"/>
    <w:rsid w:val="007C273A"/>
    <w:rsid w:val="007C376F"/>
    <w:rsid w:val="007D1582"/>
    <w:rsid w:val="007D37AE"/>
    <w:rsid w:val="007D6968"/>
    <w:rsid w:val="007E7684"/>
    <w:rsid w:val="007F7669"/>
    <w:rsid w:val="00817D1B"/>
    <w:rsid w:val="00824A8C"/>
    <w:rsid w:val="008363AA"/>
    <w:rsid w:val="00837011"/>
    <w:rsid w:val="00842A19"/>
    <w:rsid w:val="00846357"/>
    <w:rsid w:val="008470CF"/>
    <w:rsid w:val="008505C8"/>
    <w:rsid w:val="00856A0D"/>
    <w:rsid w:val="00857D9C"/>
    <w:rsid w:val="008608AB"/>
    <w:rsid w:val="00865CE6"/>
    <w:rsid w:val="00870D6D"/>
    <w:rsid w:val="00880AD9"/>
    <w:rsid w:val="00883D18"/>
    <w:rsid w:val="0088458A"/>
    <w:rsid w:val="008859C6"/>
    <w:rsid w:val="0088668F"/>
    <w:rsid w:val="00892878"/>
    <w:rsid w:val="008943E4"/>
    <w:rsid w:val="008A7C4F"/>
    <w:rsid w:val="008B0EE0"/>
    <w:rsid w:val="008C35AC"/>
    <w:rsid w:val="008D0C52"/>
    <w:rsid w:val="008D6BA7"/>
    <w:rsid w:val="008E08A6"/>
    <w:rsid w:val="008E0CA8"/>
    <w:rsid w:val="008E0DC6"/>
    <w:rsid w:val="008F58D4"/>
    <w:rsid w:val="008F6762"/>
    <w:rsid w:val="00902F8C"/>
    <w:rsid w:val="00905235"/>
    <w:rsid w:val="00907905"/>
    <w:rsid w:val="00927683"/>
    <w:rsid w:val="00933866"/>
    <w:rsid w:val="00957991"/>
    <w:rsid w:val="00987A2A"/>
    <w:rsid w:val="009B1881"/>
    <w:rsid w:val="009B26A8"/>
    <w:rsid w:val="009B5C02"/>
    <w:rsid w:val="009C3CD8"/>
    <w:rsid w:val="009D1675"/>
    <w:rsid w:val="009E6418"/>
    <w:rsid w:val="009E6512"/>
    <w:rsid w:val="009E68B3"/>
    <w:rsid w:val="009F785A"/>
    <w:rsid w:val="00A03F41"/>
    <w:rsid w:val="00A15191"/>
    <w:rsid w:val="00A21DD2"/>
    <w:rsid w:val="00A26B3A"/>
    <w:rsid w:val="00A31122"/>
    <w:rsid w:val="00A31849"/>
    <w:rsid w:val="00A322D6"/>
    <w:rsid w:val="00A450F4"/>
    <w:rsid w:val="00A50B9D"/>
    <w:rsid w:val="00A56FA7"/>
    <w:rsid w:val="00A578F9"/>
    <w:rsid w:val="00A620D0"/>
    <w:rsid w:val="00A65DD0"/>
    <w:rsid w:val="00A6681D"/>
    <w:rsid w:val="00A67BD1"/>
    <w:rsid w:val="00A71045"/>
    <w:rsid w:val="00A76C20"/>
    <w:rsid w:val="00A82F82"/>
    <w:rsid w:val="00A90195"/>
    <w:rsid w:val="00AA1F03"/>
    <w:rsid w:val="00AB1CE1"/>
    <w:rsid w:val="00AB6AFC"/>
    <w:rsid w:val="00AD2FD9"/>
    <w:rsid w:val="00AE4107"/>
    <w:rsid w:val="00AF15A9"/>
    <w:rsid w:val="00AF2DA2"/>
    <w:rsid w:val="00B13141"/>
    <w:rsid w:val="00B141F7"/>
    <w:rsid w:val="00B205CB"/>
    <w:rsid w:val="00B27DE7"/>
    <w:rsid w:val="00B32304"/>
    <w:rsid w:val="00B4305F"/>
    <w:rsid w:val="00B45A3B"/>
    <w:rsid w:val="00B55574"/>
    <w:rsid w:val="00B63024"/>
    <w:rsid w:val="00B828EF"/>
    <w:rsid w:val="00BA4867"/>
    <w:rsid w:val="00BA52E7"/>
    <w:rsid w:val="00BA7B93"/>
    <w:rsid w:val="00BD02A0"/>
    <w:rsid w:val="00BD4BC2"/>
    <w:rsid w:val="00BE18D3"/>
    <w:rsid w:val="00BF5BAB"/>
    <w:rsid w:val="00BF79F3"/>
    <w:rsid w:val="00C12F26"/>
    <w:rsid w:val="00C13503"/>
    <w:rsid w:val="00C13547"/>
    <w:rsid w:val="00C17ED2"/>
    <w:rsid w:val="00C3141B"/>
    <w:rsid w:val="00C56430"/>
    <w:rsid w:val="00C6525C"/>
    <w:rsid w:val="00C7672C"/>
    <w:rsid w:val="00C76AD1"/>
    <w:rsid w:val="00C76D3C"/>
    <w:rsid w:val="00C76EA1"/>
    <w:rsid w:val="00C825BB"/>
    <w:rsid w:val="00C82F6C"/>
    <w:rsid w:val="00C86133"/>
    <w:rsid w:val="00C91F9A"/>
    <w:rsid w:val="00C95FD9"/>
    <w:rsid w:val="00CB0E7B"/>
    <w:rsid w:val="00CD1551"/>
    <w:rsid w:val="00D026F5"/>
    <w:rsid w:val="00D07260"/>
    <w:rsid w:val="00D1248C"/>
    <w:rsid w:val="00D2315E"/>
    <w:rsid w:val="00D27BCC"/>
    <w:rsid w:val="00D40185"/>
    <w:rsid w:val="00D5343B"/>
    <w:rsid w:val="00D63859"/>
    <w:rsid w:val="00D667F3"/>
    <w:rsid w:val="00D749CF"/>
    <w:rsid w:val="00D85789"/>
    <w:rsid w:val="00DA18D3"/>
    <w:rsid w:val="00DB3B30"/>
    <w:rsid w:val="00DB7B78"/>
    <w:rsid w:val="00DC2F9E"/>
    <w:rsid w:val="00DD043B"/>
    <w:rsid w:val="00DD0E38"/>
    <w:rsid w:val="00DF1598"/>
    <w:rsid w:val="00DF2CB9"/>
    <w:rsid w:val="00E10705"/>
    <w:rsid w:val="00E1685E"/>
    <w:rsid w:val="00E16875"/>
    <w:rsid w:val="00E233F2"/>
    <w:rsid w:val="00E403BB"/>
    <w:rsid w:val="00E54E3D"/>
    <w:rsid w:val="00E551D7"/>
    <w:rsid w:val="00E61749"/>
    <w:rsid w:val="00E6336F"/>
    <w:rsid w:val="00E6683C"/>
    <w:rsid w:val="00E71056"/>
    <w:rsid w:val="00E77D2D"/>
    <w:rsid w:val="00E80A8A"/>
    <w:rsid w:val="00E8138A"/>
    <w:rsid w:val="00E826E5"/>
    <w:rsid w:val="00EA37F8"/>
    <w:rsid w:val="00EB0491"/>
    <w:rsid w:val="00ED5DBB"/>
    <w:rsid w:val="00EF13DB"/>
    <w:rsid w:val="00EF325F"/>
    <w:rsid w:val="00EF33DF"/>
    <w:rsid w:val="00EF53B2"/>
    <w:rsid w:val="00F031BE"/>
    <w:rsid w:val="00F174FD"/>
    <w:rsid w:val="00F210CE"/>
    <w:rsid w:val="00F213D6"/>
    <w:rsid w:val="00F23D41"/>
    <w:rsid w:val="00F4235D"/>
    <w:rsid w:val="00F51F19"/>
    <w:rsid w:val="00F554E1"/>
    <w:rsid w:val="00F60420"/>
    <w:rsid w:val="00F61681"/>
    <w:rsid w:val="00F667EA"/>
    <w:rsid w:val="00F8078D"/>
    <w:rsid w:val="00FA0B3F"/>
    <w:rsid w:val="00FA45A5"/>
    <w:rsid w:val="00FB024C"/>
    <w:rsid w:val="00FB2E93"/>
    <w:rsid w:val="00FB45D3"/>
    <w:rsid w:val="00FB4682"/>
    <w:rsid w:val="00FB6EFD"/>
    <w:rsid w:val="00FC4DED"/>
    <w:rsid w:val="00FE404A"/>
    <w:rsid w:val="00FF028F"/>
    <w:rsid w:val="32125392"/>
    <w:rsid w:val="55941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center"/>
      <w:outlineLvl w:val="0"/>
    </w:pPr>
    <w:rPr>
      <w:b/>
      <w:bCs/>
      <w:sz w:val="8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92" w:firstLine="538"/>
    </w:pPr>
    <w:rPr>
      <w:sz w:val="28"/>
    </w:rPr>
  </w:style>
  <w:style w:type="paragraph" w:styleId="a4">
    <w:name w:val="Plain Text"/>
    <w:basedOn w:val="a"/>
    <w:qFormat/>
    <w:rPr>
      <w:rFonts w:ascii="宋体" w:hAnsi="Courier New"/>
      <w:szCs w:val="20"/>
    </w:rPr>
  </w:style>
  <w:style w:type="paragraph" w:styleId="a5">
    <w:name w:val="Date"/>
    <w:basedOn w:val="a"/>
    <w:next w:val="a"/>
    <w:pPr>
      <w:ind w:leftChars="2500" w:left="100"/>
    </w:pPr>
  </w:style>
  <w:style w:type="paragraph" w:styleId="a6">
    <w:name w:val="Balloon Text"/>
    <w:basedOn w:val="a"/>
    <w:link w:val="Char"/>
    <w:rPr>
      <w:sz w:val="18"/>
      <w:szCs w:val="18"/>
    </w:rPr>
  </w:style>
  <w:style w:type="paragraph" w:styleId="a7">
    <w:name w:val="footer"/>
    <w:basedOn w:val="a"/>
    <w:link w:val="Char0"/>
    <w:uiPriority w:val="99"/>
    <w:pPr>
      <w:tabs>
        <w:tab w:val="center" w:pos="4153"/>
        <w:tab w:val="right" w:pos="8306"/>
      </w:tabs>
      <w:snapToGrid w:val="0"/>
      <w:jc w:val="left"/>
    </w:pPr>
    <w:rPr>
      <w:sz w:val="18"/>
      <w:szCs w:val="18"/>
    </w:rPr>
  </w:style>
  <w:style w:type="paragraph" w:styleId="a8">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style>
  <w:style w:type="character" w:customStyle="1" w:styleId="Char">
    <w:name w:val="批注框文本 Char"/>
    <w:basedOn w:val="a0"/>
    <w:link w:val="a6"/>
    <w:rPr>
      <w:kern w:val="2"/>
      <w:sz w:val="18"/>
      <w:szCs w:val="18"/>
    </w:rPr>
  </w:style>
  <w:style w:type="character" w:customStyle="1" w:styleId="Char0">
    <w:name w:val="页脚 Char"/>
    <w:basedOn w:val="a0"/>
    <w:link w:val="a7"/>
    <w:uiPriority w:val="99"/>
    <w:rPr>
      <w:kern w:val="2"/>
      <w:sz w:val="18"/>
      <w:szCs w:val="18"/>
    </w:rPr>
  </w:style>
  <w:style w:type="character" w:customStyle="1" w:styleId="Char1">
    <w:name w:val="页眉 Char"/>
    <w:basedOn w:val="a0"/>
    <w:link w:val="a8"/>
    <w:uiPriority w:val="99"/>
    <w:rPr>
      <w:kern w:val="2"/>
      <w:sz w:val="18"/>
      <w:szCs w:val="18"/>
    </w:rPr>
  </w:style>
  <w:style w:type="paragraph" w:styleId="ab">
    <w:name w:val="List Paragraph"/>
    <w:basedOn w:val="a"/>
    <w:uiPriority w:val="99"/>
    <w:unhideWhenUsed/>
    <w:rsid w:val="005D7BA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center"/>
      <w:outlineLvl w:val="0"/>
    </w:pPr>
    <w:rPr>
      <w:b/>
      <w:bCs/>
      <w:sz w:val="8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92" w:firstLine="538"/>
    </w:pPr>
    <w:rPr>
      <w:sz w:val="28"/>
    </w:rPr>
  </w:style>
  <w:style w:type="paragraph" w:styleId="a4">
    <w:name w:val="Plain Text"/>
    <w:basedOn w:val="a"/>
    <w:qFormat/>
    <w:rPr>
      <w:rFonts w:ascii="宋体" w:hAnsi="Courier New"/>
      <w:szCs w:val="20"/>
    </w:rPr>
  </w:style>
  <w:style w:type="paragraph" w:styleId="a5">
    <w:name w:val="Date"/>
    <w:basedOn w:val="a"/>
    <w:next w:val="a"/>
    <w:pPr>
      <w:ind w:leftChars="2500" w:left="100"/>
    </w:pPr>
  </w:style>
  <w:style w:type="paragraph" w:styleId="a6">
    <w:name w:val="Balloon Text"/>
    <w:basedOn w:val="a"/>
    <w:link w:val="Char"/>
    <w:rPr>
      <w:sz w:val="18"/>
      <w:szCs w:val="18"/>
    </w:rPr>
  </w:style>
  <w:style w:type="paragraph" w:styleId="a7">
    <w:name w:val="footer"/>
    <w:basedOn w:val="a"/>
    <w:link w:val="Char0"/>
    <w:uiPriority w:val="99"/>
    <w:pPr>
      <w:tabs>
        <w:tab w:val="center" w:pos="4153"/>
        <w:tab w:val="right" w:pos="8306"/>
      </w:tabs>
      <w:snapToGrid w:val="0"/>
      <w:jc w:val="left"/>
    </w:pPr>
    <w:rPr>
      <w:sz w:val="18"/>
      <w:szCs w:val="18"/>
    </w:rPr>
  </w:style>
  <w:style w:type="paragraph" w:styleId="a8">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style>
  <w:style w:type="character" w:customStyle="1" w:styleId="Char">
    <w:name w:val="批注框文本 Char"/>
    <w:basedOn w:val="a0"/>
    <w:link w:val="a6"/>
    <w:rPr>
      <w:kern w:val="2"/>
      <w:sz w:val="18"/>
      <w:szCs w:val="18"/>
    </w:rPr>
  </w:style>
  <w:style w:type="character" w:customStyle="1" w:styleId="Char0">
    <w:name w:val="页脚 Char"/>
    <w:basedOn w:val="a0"/>
    <w:link w:val="a7"/>
    <w:uiPriority w:val="99"/>
    <w:rPr>
      <w:kern w:val="2"/>
      <w:sz w:val="18"/>
      <w:szCs w:val="18"/>
    </w:rPr>
  </w:style>
  <w:style w:type="character" w:customStyle="1" w:styleId="Char1">
    <w:name w:val="页眉 Char"/>
    <w:basedOn w:val="a0"/>
    <w:link w:val="a8"/>
    <w:uiPriority w:val="99"/>
    <w:rPr>
      <w:kern w:val="2"/>
      <w:sz w:val="18"/>
      <w:szCs w:val="18"/>
    </w:rPr>
  </w:style>
  <w:style w:type="paragraph" w:styleId="ab">
    <w:name w:val="List Paragraph"/>
    <w:basedOn w:val="a"/>
    <w:uiPriority w:val="99"/>
    <w:unhideWhenUsed/>
    <w:rsid w:val="005D7BA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10</Pages>
  <Words>487</Words>
  <Characters>2779</Characters>
  <Application>Microsoft Office Word</Application>
  <DocSecurity>0</DocSecurity>
  <Lines>23</Lines>
  <Paragraphs>6</Paragraphs>
  <ScaleCrop>false</ScaleCrop>
  <Company>YE</Company>
  <LinksUpToDate>false</LinksUpToDate>
  <CharactersWithSpaces>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c:creator>
  <cp:lastModifiedBy>施洪兵</cp:lastModifiedBy>
  <cp:revision>80</cp:revision>
  <cp:lastPrinted>2008-03-14T02:33:00Z</cp:lastPrinted>
  <dcterms:created xsi:type="dcterms:W3CDTF">2020-01-02T13:15:00Z</dcterms:created>
  <dcterms:modified xsi:type="dcterms:W3CDTF">2021-08-02T13:18:00Z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